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3009BF">
      <w:pPr>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20</w:t>
      </w:r>
      <w:r w:rsidR="00884C4F" w:rsidRPr="00884C4F">
        <w:rPr>
          <w:rFonts w:ascii="Times New Roman" w:hAnsi="Times New Roman"/>
          <w:b/>
          <w:sz w:val="28"/>
          <w:szCs w:val="28"/>
        </w:rPr>
        <w:t>1</w:t>
      </w:r>
      <w:r w:rsidR="0014417A">
        <w:rPr>
          <w:rFonts w:ascii="Times New Roman" w:hAnsi="Times New Roman"/>
          <w:b/>
          <w:sz w:val="28"/>
          <w:szCs w:val="28"/>
        </w:rPr>
        <w:t>9</w:t>
      </w:r>
      <w:r w:rsidR="00FE5541" w:rsidRPr="00884C4F">
        <w:rPr>
          <w:rFonts w:ascii="Times New Roman" w:hAnsi="Times New Roman"/>
          <w:b/>
          <w:sz w:val="28"/>
          <w:szCs w:val="28"/>
        </w:rPr>
        <w:t xml:space="preserve"> год и плановый период 20</w:t>
      </w:r>
      <w:r w:rsidR="0014417A">
        <w:rPr>
          <w:rFonts w:ascii="Times New Roman" w:hAnsi="Times New Roman"/>
          <w:b/>
          <w:sz w:val="28"/>
          <w:szCs w:val="28"/>
        </w:rPr>
        <w:t>20</w:t>
      </w:r>
      <w:r w:rsidR="00884C4F" w:rsidRPr="00884C4F">
        <w:rPr>
          <w:rFonts w:ascii="Times New Roman" w:hAnsi="Times New Roman"/>
          <w:b/>
          <w:sz w:val="28"/>
          <w:szCs w:val="28"/>
        </w:rPr>
        <w:t xml:space="preserve"> и 202</w:t>
      </w:r>
      <w:r w:rsidR="0014417A">
        <w:rPr>
          <w:rFonts w:ascii="Times New Roman" w:hAnsi="Times New Roman"/>
          <w:b/>
          <w:sz w:val="28"/>
          <w:szCs w:val="28"/>
        </w:rPr>
        <w:t>1</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965754">
      <w:pPr>
        <w:autoSpaceDE w:val="0"/>
        <w:autoSpaceDN w:val="0"/>
        <w:adjustRightInd w:val="0"/>
        <w:spacing w:after="0" w:line="240" w:lineRule="auto"/>
        <w:jc w:val="both"/>
        <w:rPr>
          <w:rFonts w:ascii="Times New Roman" w:hAnsi="Times New Roman"/>
          <w:sz w:val="28"/>
          <w:szCs w:val="28"/>
        </w:rPr>
      </w:pPr>
    </w:p>
    <w:p w:rsidR="00965754" w:rsidRPr="0030779F" w:rsidRDefault="00965754" w:rsidP="00AD0C15">
      <w:pPr>
        <w:pStyle w:val="ConsPlusNormal"/>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20</w:t>
      </w:r>
      <w:r w:rsidR="00884C4F">
        <w:rPr>
          <w:rFonts w:ascii="Times New Roman" w:hAnsi="Times New Roman"/>
        </w:rPr>
        <w:t>1</w:t>
      </w:r>
      <w:r w:rsidR="0014417A">
        <w:rPr>
          <w:rFonts w:ascii="Times New Roman" w:hAnsi="Times New Roman"/>
        </w:rPr>
        <w:t>8</w:t>
      </w:r>
      <w:r w:rsidR="002858DB">
        <w:rPr>
          <w:rFonts w:ascii="Times New Roman" w:hAnsi="Times New Roman"/>
        </w:rPr>
        <w:t xml:space="preserve"> года № ___ «</w:t>
      </w:r>
      <w:r w:rsidR="00F06F8C">
        <w:rPr>
          <w:rFonts w:ascii="Times New Roman" w:eastAsiaTheme="minorHAnsi" w:hAnsi="Times New Roman" w:cs="Times New Roman"/>
          <w:lang w:eastAsia="en-US"/>
        </w:rPr>
        <w:t>О бюджете города Москвы на 20</w:t>
      </w:r>
      <w:r w:rsidR="00884C4F">
        <w:rPr>
          <w:rFonts w:ascii="Times New Roman" w:eastAsiaTheme="minorHAnsi" w:hAnsi="Times New Roman" w:cs="Times New Roman"/>
          <w:lang w:eastAsia="en-US"/>
        </w:rPr>
        <w:t>1</w:t>
      </w:r>
      <w:r w:rsidR="0014417A">
        <w:rPr>
          <w:rFonts w:ascii="Times New Roman" w:eastAsiaTheme="minorHAnsi" w:hAnsi="Times New Roman" w:cs="Times New Roman"/>
          <w:lang w:eastAsia="en-US"/>
        </w:rPr>
        <w:t>9</w:t>
      </w:r>
      <w:r w:rsidR="002858DB" w:rsidRPr="002858DB">
        <w:rPr>
          <w:rFonts w:ascii="Times New Roman" w:eastAsiaTheme="minorHAnsi" w:hAnsi="Times New Roman" w:cs="Times New Roman"/>
          <w:lang w:eastAsia="en-US"/>
        </w:rPr>
        <w:t xml:space="preserve"> год и плановый период 20</w:t>
      </w:r>
      <w:r w:rsidR="0014417A">
        <w:rPr>
          <w:rFonts w:ascii="Times New Roman" w:eastAsiaTheme="minorHAnsi" w:hAnsi="Times New Roman" w:cs="Times New Roman"/>
          <w:lang w:eastAsia="en-US"/>
        </w:rPr>
        <w:t>20</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14417A">
        <w:rPr>
          <w:rFonts w:ascii="Times New Roman" w:eastAsiaTheme="minorHAnsi" w:hAnsi="Times New Roman" w:cs="Times New Roman"/>
          <w:lang w:eastAsia="en-US"/>
        </w:rPr>
        <w:t>1</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AD0C15">
      <w:pPr>
        <w:autoSpaceDE w:val="0"/>
        <w:autoSpaceDN w:val="0"/>
        <w:adjustRightInd w:val="0"/>
        <w:spacing w:after="0" w:line="240" w:lineRule="auto"/>
        <w:ind w:firstLine="851"/>
        <w:jc w:val="both"/>
        <w:rPr>
          <w:rFonts w:ascii="Times New Roman" w:hAnsi="Times New Roman"/>
          <w:sz w:val="28"/>
          <w:szCs w:val="28"/>
        </w:rPr>
      </w:pPr>
    </w:p>
    <w:p w:rsidR="004112DE" w:rsidRPr="00A21BC1" w:rsidRDefault="008E0938"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112DE" w:rsidRPr="00A21BC1">
        <w:rPr>
          <w:rFonts w:ascii="Times New Roman" w:hAnsi="Times New Roman"/>
          <w:sz w:val="28"/>
          <w:szCs w:val="28"/>
        </w:rPr>
        <w:t>20</w:t>
      </w:r>
      <w:r w:rsidR="001E1C70" w:rsidRPr="00A21BC1">
        <w:rPr>
          <w:rFonts w:ascii="Times New Roman" w:hAnsi="Times New Roman"/>
          <w:sz w:val="28"/>
          <w:szCs w:val="28"/>
        </w:rPr>
        <w:t>1</w:t>
      </w:r>
      <w:r w:rsidR="0014417A">
        <w:rPr>
          <w:rFonts w:ascii="Times New Roman" w:hAnsi="Times New Roman"/>
          <w:sz w:val="28"/>
          <w:szCs w:val="28"/>
        </w:rPr>
        <w:t>9</w:t>
      </w:r>
      <w:r w:rsidR="004112DE" w:rsidRPr="00A21BC1">
        <w:rPr>
          <w:rFonts w:ascii="Times New Roman" w:hAnsi="Times New Roman"/>
          <w:sz w:val="28"/>
          <w:szCs w:val="28"/>
        </w:rPr>
        <w:t xml:space="preserve"> год и плановый период 20</w:t>
      </w:r>
      <w:r w:rsidR="0014417A">
        <w:rPr>
          <w:rFonts w:ascii="Times New Roman" w:hAnsi="Times New Roman"/>
          <w:sz w:val="28"/>
          <w:szCs w:val="28"/>
        </w:rPr>
        <w:t>20</w:t>
      </w:r>
      <w:r w:rsidR="001E1C70" w:rsidRPr="00A21BC1">
        <w:rPr>
          <w:rFonts w:ascii="Times New Roman" w:hAnsi="Times New Roman"/>
          <w:sz w:val="28"/>
          <w:szCs w:val="28"/>
        </w:rPr>
        <w:t xml:space="preserve"> и 202</w:t>
      </w:r>
      <w:r w:rsidR="0014417A">
        <w:rPr>
          <w:rFonts w:ascii="Times New Roman" w:hAnsi="Times New Roman"/>
          <w:sz w:val="28"/>
          <w:szCs w:val="28"/>
        </w:rPr>
        <w:t>1</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на 20</w:t>
      </w:r>
      <w:r w:rsidR="001E1C70" w:rsidRPr="00A21BC1">
        <w:rPr>
          <w:rFonts w:ascii="Times New Roman" w:eastAsiaTheme="minorHAnsi" w:hAnsi="Times New Roman"/>
          <w:sz w:val="28"/>
          <w:szCs w:val="28"/>
        </w:rPr>
        <w:t>1</w:t>
      </w:r>
      <w:r w:rsidR="0014417A">
        <w:rPr>
          <w:rFonts w:ascii="Times New Roman" w:eastAsiaTheme="minorHAnsi" w:hAnsi="Times New Roman"/>
          <w:sz w:val="28"/>
          <w:szCs w:val="28"/>
        </w:rPr>
        <w:t>9</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14417A">
        <w:rPr>
          <w:rFonts w:ascii="Times New Roman" w:eastAsiaTheme="minorHAnsi" w:hAnsi="Times New Roman"/>
          <w:sz w:val="28"/>
          <w:szCs w:val="28"/>
        </w:rPr>
        <w:t>16336,3</w:t>
      </w:r>
      <w:r w:rsidR="005E302E" w:rsidRPr="00A21BC1">
        <w:rPr>
          <w:rFonts w:ascii="Times New Roman" w:eastAsiaTheme="minorHAnsi" w:hAnsi="Times New Roman"/>
          <w:sz w:val="28"/>
          <w:szCs w:val="28"/>
        </w:rPr>
        <w:t xml:space="preserve"> тыс. рублей;</w:t>
      </w:r>
    </w:p>
    <w:p w:rsidR="00697165"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14417A">
        <w:rPr>
          <w:rFonts w:ascii="Times New Roman" w:eastAsiaTheme="minorHAnsi" w:hAnsi="Times New Roman"/>
          <w:sz w:val="28"/>
          <w:szCs w:val="28"/>
        </w:rPr>
        <w:t>16336,3</w:t>
      </w:r>
      <w:r w:rsidR="005E302E" w:rsidRPr="00A21BC1">
        <w:rPr>
          <w:rFonts w:ascii="Times New Roman" w:eastAsiaTheme="minorHAnsi" w:hAnsi="Times New Roman"/>
          <w:sz w:val="28"/>
          <w:szCs w:val="28"/>
        </w:rPr>
        <w:t xml:space="preserve"> тыс. рублей;</w:t>
      </w:r>
    </w:p>
    <w:p w:rsidR="005E302E" w:rsidRPr="00A21BC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16713,1</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20</w:t>
      </w:r>
      <w:r w:rsidR="001E1C70"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17087,6</w:t>
      </w:r>
      <w:r w:rsidR="00FE5541" w:rsidRPr="00A21BC1">
        <w:rPr>
          <w:rFonts w:ascii="Times New Roman" w:eastAsiaTheme="minorHAnsi" w:hAnsi="Times New Roman"/>
          <w:sz w:val="28"/>
          <w:szCs w:val="28"/>
        </w:rPr>
        <w:t xml:space="preserve"> тыс. рублей;</w:t>
      </w:r>
    </w:p>
    <w:p w:rsidR="00FE5541" w:rsidRPr="00A21BC1" w:rsidRDefault="00BF5DF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16713,1</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20182A">
        <w:rPr>
          <w:rFonts w:ascii="Times New Roman" w:eastAsiaTheme="minorHAnsi" w:hAnsi="Times New Roman"/>
          <w:sz w:val="28"/>
          <w:szCs w:val="28"/>
        </w:rPr>
        <w:t>2</w:t>
      </w:r>
      <w:r w:rsidR="0041254C">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41254C">
        <w:rPr>
          <w:rFonts w:ascii="Times New Roman" w:eastAsiaTheme="minorHAnsi" w:hAnsi="Times New Roman"/>
          <w:sz w:val="28"/>
          <w:szCs w:val="28"/>
        </w:rPr>
        <w:t>17087,6</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p>
    <w:p w:rsidR="00FE5541" w:rsidRDefault="00BF5DF6" w:rsidP="00AD0C15">
      <w:pPr>
        <w:autoSpaceDE w:val="0"/>
        <w:autoSpaceDN w:val="0"/>
        <w:adjustRightInd w:val="0"/>
        <w:spacing w:after="0" w:line="240" w:lineRule="auto"/>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на 20</w:t>
      </w:r>
      <w:r w:rsidR="0041254C">
        <w:rPr>
          <w:rFonts w:ascii="Times New Roman" w:eastAsiaTheme="minorHAnsi" w:hAnsi="Times New Roman"/>
          <w:sz w:val="28"/>
          <w:szCs w:val="28"/>
        </w:rPr>
        <w:t>20</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20</w:t>
      </w:r>
      <w:r w:rsidR="001E1C70"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AD0C15">
      <w:pPr>
        <w:autoSpaceDE w:val="0"/>
        <w:autoSpaceDN w:val="0"/>
        <w:adjustRightInd w:val="0"/>
        <w:spacing w:after="0" w:line="24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201</w:t>
      </w:r>
      <w:r w:rsidR="0041254C">
        <w:rPr>
          <w:rFonts w:ascii="Times New Roman" w:eastAsiaTheme="minorHAnsi" w:hAnsi="Times New Roman"/>
          <w:sz w:val="28"/>
          <w:szCs w:val="28"/>
        </w:rPr>
        <w:t>9 год и плановый период 2020</w:t>
      </w:r>
      <w:r w:rsidR="0036719C" w:rsidRPr="0036719C">
        <w:rPr>
          <w:rFonts w:ascii="Times New Roman" w:eastAsiaTheme="minorHAnsi" w:hAnsi="Times New Roman"/>
          <w:sz w:val="28"/>
          <w:szCs w:val="28"/>
        </w:rPr>
        <w:t xml:space="preserve"> и 202</w:t>
      </w:r>
      <w:r w:rsidR="0041254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813EE3" w:rsidRDefault="00B70903"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cs="Times New Roman"/>
        </w:rPr>
        <w:t>1.</w:t>
      </w:r>
      <w:r w:rsidR="00C54BD0">
        <w:rPr>
          <w:rFonts w:ascii="Times New Roman" w:eastAsiaTheme="minorHAnsi" w:hAnsi="Times New Roman" w:cs="Times New Roman"/>
        </w:rPr>
        <w:t>4</w:t>
      </w:r>
      <w:r w:rsidR="0036719C">
        <w:rPr>
          <w:rFonts w:ascii="Times New Roman" w:eastAsiaTheme="minorHAnsi" w:hAnsi="Times New Roman" w:cs="Times New Roman"/>
        </w:rPr>
        <w:t>. П</w:t>
      </w:r>
      <w:r w:rsidR="0036719C" w:rsidRPr="0036719C">
        <w:rPr>
          <w:rFonts w:ascii="Times New Roman" w:eastAsiaTheme="minorHAnsi" w:hAnsi="Times New Roman" w:cs="Times New Roman"/>
        </w:rPr>
        <w:t xml:space="preserve">еречень главных администраторов доходов местного бюджета – органов государственной власти Российской Федерации согласно приложению </w:t>
      </w:r>
      <w:r w:rsidR="0036719C">
        <w:rPr>
          <w:rFonts w:ascii="Times New Roman" w:eastAsiaTheme="minorHAnsi" w:hAnsi="Times New Roman" w:cs="Times New Roman"/>
        </w:rPr>
        <w:t>3</w:t>
      </w:r>
      <w:r w:rsidR="0036719C" w:rsidRPr="0036719C">
        <w:rPr>
          <w:rFonts w:ascii="Times New Roman" w:eastAsiaTheme="minorHAnsi" w:hAnsi="Times New Roman" w:cs="Times New Roman"/>
        </w:rPr>
        <w:t xml:space="preserve"> к настоящему решению</w:t>
      </w:r>
      <w:r w:rsidR="00813EE3" w:rsidRPr="00A21BC1">
        <w:rPr>
          <w:rFonts w:ascii="Times New Roman" w:eastAsiaTheme="minorHAnsi" w:hAnsi="Times New Roman" w:cs="Times New Roman"/>
          <w:lang w:eastAsia="en-US"/>
        </w:rPr>
        <w:t>.</w:t>
      </w:r>
    </w:p>
    <w:p w:rsidR="0036719C" w:rsidRPr="00A21BC1" w:rsidRDefault="0036719C" w:rsidP="00AD0C15">
      <w:pPr>
        <w:pStyle w:val="ConsPlusNormal"/>
        <w:ind w:firstLine="851"/>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C54BD0">
        <w:rPr>
          <w:rFonts w:ascii="Times New Roman" w:eastAsiaTheme="minorHAnsi" w:hAnsi="Times New Roman" w:cs="Times New Roman"/>
          <w:lang w:eastAsia="en-US"/>
        </w:rPr>
        <w:t>5</w:t>
      </w:r>
      <w:r>
        <w:rPr>
          <w:rFonts w:ascii="Times New Roman" w:eastAsiaTheme="minorHAnsi" w:hAnsi="Times New Roman" w:cs="Times New Roman"/>
          <w:lang w:eastAsia="en-US"/>
        </w:rPr>
        <w:t>. П</w:t>
      </w:r>
      <w:r w:rsidRPr="0036719C">
        <w:rPr>
          <w:rFonts w:ascii="Times New Roman" w:eastAsiaTheme="minorHAnsi" w:hAnsi="Times New Roman" w:cs="Times New Roman"/>
          <w:lang w:eastAsia="en-US"/>
        </w:rPr>
        <w:t xml:space="preserve">еречень главных администраторов доходов бюджета муниципального округа Южное Медведково – органов местного самоуправления муниципального округа Южное Медведково согласно приложению </w:t>
      </w:r>
      <w:r>
        <w:rPr>
          <w:rFonts w:ascii="Times New Roman" w:eastAsiaTheme="minorHAnsi" w:hAnsi="Times New Roman" w:cs="Times New Roman"/>
          <w:lang w:eastAsia="en-US"/>
        </w:rPr>
        <w:t>4</w:t>
      </w:r>
      <w:r w:rsidRPr="0036719C">
        <w:rPr>
          <w:rFonts w:ascii="Times New Roman" w:eastAsiaTheme="minorHAnsi" w:hAnsi="Times New Roman" w:cs="Times New Roman"/>
          <w:lang w:eastAsia="en-US"/>
        </w:rPr>
        <w:t xml:space="preserve"> к настоящему решению.</w:t>
      </w:r>
    </w:p>
    <w:p w:rsidR="00813EE3" w:rsidRPr="00A21BC1" w:rsidRDefault="00F32A96"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lastRenderedPageBreak/>
        <w:t>1.</w:t>
      </w:r>
      <w:r w:rsidR="00C54BD0">
        <w:rPr>
          <w:rFonts w:ascii="Times New Roman" w:eastAsiaTheme="minorHAnsi" w:hAnsi="Times New Roman"/>
          <w:sz w:val="28"/>
          <w:szCs w:val="28"/>
        </w:rPr>
        <w:t>6</w:t>
      </w:r>
      <w:r w:rsidRPr="00A21BC1">
        <w:rPr>
          <w:rFonts w:ascii="Times New Roman" w:eastAsiaTheme="minorHAnsi" w:hAnsi="Times New Roman"/>
          <w:sz w:val="28"/>
          <w:szCs w:val="28"/>
        </w:rPr>
        <w:t>. </w:t>
      </w:r>
      <w:r w:rsidR="0006445C" w:rsidRPr="00A21BC1">
        <w:rPr>
          <w:rFonts w:ascii="Times New Roman" w:eastAsiaTheme="minorHAnsi" w:hAnsi="Times New Roman"/>
          <w:sz w:val="28"/>
          <w:szCs w:val="28"/>
        </w:rPr>
        <w:t>Перечень г</w:t>
      </w:r>
      <w:r w:rsidR="00813EE3" w:rsidRPr="00A21BC1">
        <w:rPr>
          <w:rFonts w:ascii="Times New Roman" w:eastAsiaTheme="minorHAnsi" w:hAnsi="Times New Roman"/>
          <w:sz w:val="28"/>
          <w:szCs w:val="28"/>
        </w:rPr>
        <w:t>лавны</w:t>
      </w:r>
      <w:r w:rsidR="0006445C" w:rsidRPr="00A21BC1">
        <w:rPr>
          <w:rFonts w:ascii="Times New Roman" w:eastAsiaTheme="minorHAnsi" w:hAnsi="Times New Roman"/>
          <w:sz w:val="28"/>
          <w:szCs w:val="28"/>
        </w:rPr>
        <w:t>х</w:t>
      </w:r>
      <w:r w:rsidR="00813EE3" w:rsidRPr="00A21BC1">
        <w:rPr>
          <w:rFonts w:ascii="Times New Roman" w:eastAsiaTheme="minorHAnsi" w:hAnsi="Times New Roman"/>
          <w:sz w:val="28"/>
          <w:szCs w:val="28"/>
        </w:rPr>
        <w:t xml:space="preserve"> администратор</w:t>
      </w:r>
      <w:r w:rsidR="0006445C" w:rsidRPr="00A21BC1">
        <w:rPr>
          <w:rFonts w:ascii="Times New Roman" w:eastAsiaTheme="minorHAnsi" w:hAnsi="Times New Roman"/>
          <w:sz w:val="28"/>
          <w:szCs w:val="28"/>
        </w:rPr>
        <w:t>ов</w:t>
      </w:r>
      <w:r w:rsidR="00813EE3" w:rsidRPr="00A21BC1">
        <w:rPr>
          <w:rFonts w:ascii="Times New Roman" w:eastAsiaTheme="minorHAnsi" w:hAnsi="Times New Roman"/>
          <w:sz w:val="28"/>
          <w:szCs w:val="28"/>
        </w:rPr>
        <w:t xml:space="preserve"> источников финансирования дефицита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06445C" w:rsidRPr="00A21BC1">
        <w:rPr>
          <w:rFonts w:ascii="Times New Roman" w:hAnsi="Times New Roman"/>
          <w:sz w:val="28"/>
          <w:szCs w:val="28"/>
        </w:rPr>
        <w:t xml:space="preserve">согласно приложению </w:t>
      </w:r>
      <w:r w:rsidR="00717EC3">
        <w:rPr>
          <w:rFonts w:ascii="Times New Roman" w:hAnsi="Times New Roman"/>
          <w:sz w:val="28"/>
          <w:szCs w:val="28"/>
        </w:rPr>
        <w:t>5</w:t>
      </w:r>
      <w:r w:rsidR="0006445C" w:rsidRPr="00A21BC1">
        <w:rPr>
          <w:rFonts w:ascii="Times New Roman" w:hAnsi="Times New Roman"/>
          <w:sz w:val="28"/>
          <w:szCs w:val="28"/>
        </w:rPr>
        <w:t xml:space="preserve"> к настоящему решению</w:t>
      </w:r>
      <w:r w:rsidR="00813EE3" w:rsidRPr="00A21BC1">
        <w:rPr>
          <w:rFonts w:ascii="Times New Roman" w:eastAsiaTheme="minorHAnsi" w:hAnsi="Times New Roman"/>
          <w:sz w:val="28"/>
          <w:szCs w:val="28"/>
        </w:rPr>
        <w:t>.</w:t>
      </w:r>
    </w:p>
    <w:p w:rsidR="001A4BE2" w:rsidRPr="00A21BC1" w:rsidRDefault="001A4BE2"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7</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на 20</w:t>
      </w:r>
      <w:r w:rsidR="00E0038B" w:rsidRPr="00A21BC1">
        <w:rPr>
          <w:rFonts w:ascii="Times New Roman" w:eastAsiaTheme="minorHAnsi" w:hAnsi="Times New Roman"/>
        </w:rPr>
        <w:t>1</w:t>
      </w:r>
      <w:r w:rsidR="0041254C">
        <w:rPr>
          <w:rFonts w:ascii="Times New Roman" w:eastAsiaTheme="minorHAnsi" w:hAnsi="Times New Roman"/>
        </w:rPr>
        <w:t>9</w:t>
      </w:r>
      <w:r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20</w:t>
      </w:r>
      <w:r w:rsidR="00E0038B" w:rsidRPr="00A21BC1">
        <w:rPr>
          <w:rFonts w:ascii="Times New Roman" w:eastAsiaTheme="minorHAnsi" w:hAnsi="Times New Roman"/>
        </w:rPr>
        <w:t xml:space="preserve"> </w:t>
      </w:r>
      <w:r w:rsidRPr="00A21BC1">
        <w:rPr>
          <w:rFonts w:ascii="Times New Roman" w:eastAsiaTheme="minorHAnsi" w:hAnsi="Times New Roman"/>
        </w:rPr>
        <w:t>и 20</w:t>
      </w:r>
      <w:r w:rsidR="00E0038B" w:rsidRPr="00A21BC1">
        <w:rPr>
          <w:rFonts w:ascii="Times New Roman" w:eastAsiaTheme="minorHAnsi" w:hAnsi="Times New Roman"/>
        </w:rPr>
        <w:t>2</w:t>
      </w:r>
      <w:r w:rsidR="0041254C">
        <w:rPr>
          <w:rFonts w:ascii="Times New Roman" w:eastAsiaTheme="minorHAnsi" w:hAnsi="Times New Roman"/>
        </w:rPr>
        <w:t>1</w:t>
      </w:r>
      <w:r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6</w:t>
      </w:r>
      <w:r w:rsidRPr="00A21BC1">
        <w:rPr>
          <w:rFonts w:ascii="Times New Roman" w:eastAsiaTheme="minorHAnsi" w:hAnsi="Times New Roman"/>
        </w:rPr>
        <w:t xml:space="preserve"> и </w:t>
      </w:r>
      <w:r w:rsidR="00717EC3">
        <w:rPr>
          <w:rFonts w:ascii="Times New Roman" w:eastAsiaTheme="minorHAnsi" w:hAnsi="Times New Roman"/>
        </w:rPr>
        <w:t>7</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AD0C15">
      <w:pPr>
        <w:pStyle w:val="ConsPlusNormal"/>
        <w:ind w:firstLine="851"/>
        <w:rPr>
          <w:rFonts w:ascii="Times New Roman" w:eastAsiaTheme="minorHAnsi" w:hAnsi="Times New Roman"/>
          <w:iCs/>
        </w:rPr>
      </w:pPr>
      <w:r w:rsidRPr="00A21BC1">
        <w:rPr>
          <w:rFonts w:ascii="Times New Roman" w:eastAsiaTheme="minorHAnsi" w:hAnsi="Times New Roman"/>
        </w:rPr>
        <w:t>1.</w:t>
      </w:r>
      <w:r w:rsidR="00C54BD0">
        <w:rPr>
          <w:rFonts w:ascii="Times New Roman" w:eastAsiaTheme="minorHAnsi" w:hAnsi="Times New Roman"/>
        </w:rPr>
        <w:t>8</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на 20</w:t>
      </w:r>
      <w:r w:rsidR="00E0038B" w:rsidRPr="00A21BC1">
        <w:rPr>
          <w:rFonts w:ascii="Times New Roman" w:eastAsiaTheme="minorHAnsi" w:hAnsi="Times New Roman"/>
        </w:rPr>
        <w:t>1</w:t>
      </w:r>
      <w:r w:rsidR="0041254C">
        <w:rPr>
          <w:rFonts w:ascii="Times New Roman" w:eastAsiaTheme="minorHAnsi" w:hAnsi="Times New Roman"/>
        </w:rPr>
        <w:t>9</w:t>
      </w:r>
      <w:r w:rsidR="0013720A"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20</w:t>
      </w:r>
      <w:r w:rsidR="0013720A" w:rsidRPr="00A21BC1">
        <w:rPr>
          <w:rFonts w:ascii="Times New Roman" w:eastAsiaTheme="minorHAnsi" w:hAnsi="Times New Roman"/>
        </w:rPr>
        <w:t xml:space="preserve"> и 20</w:t>
      </w:r>
      <w:r w:rsidR="00E0038B" w:rsidRPr="00A21BC1">
        <w:rPr>
          <w:rFonts w:ascii="Times New Roman" w:eastAsiaTheme="minorHAnsi" w:hAnsi="Times New Roman"/>
        </w:rPr>
        <w:t>2</w:t>
      </w:r>
      <w:r w:rsidR="0041254C">
        <w:rPr>
          <w:rFonts w:ascii="Times New Roman" w:eastAsiaTheme="minorHAnsi" w:hAnsi="Times New Roman"/>
        </w:rPr>
        <w:t>1</w:t>
      </w:r>
      <w:r w:rsidR="0013720A" w:rsidRPr="00A21BC1">
        <w:rPr>
          <w:rFonts w:ascii="Times New Roman" w:eastAsiaTheme="minorHAnsi" w:hAnsi="Times New Roman"/>
        </w:rPr>
        <w:t xml:space="preserve"> годов согласно приложениям </w:t>
      </w:r>
      <w:r w:rsidR="00717EC3">
        <w:rPr>
          <w:rFonts w:ascii="Times New Roman" w:eastAsiaTheme="minorHAnsi" w:hAnsi="Times New Roman"/>
        </w:rPr>
        <w:t>8</w:t>
      </w:r>
      <w:r w:rsidR="0013720A" w:rsidRPr="00A21BC1">
        <w:rPr>
          <w:rFonts w:ascii="Times New Roman" w:eastAsiaTheme="minorHAnsi" w:hAnsi="Times New Roman"/>
        </w:rPr>
        <w:t xml:space="preserve"> и </w:t>
      </w:r>
      <w:r w:rsidR="00717EC3">
        <w:rPr>
          <w:rFonts w:ascii="Times New Roman" w:eastAsiaTheme="minorHAnsi" w:hAnsi="Times New Roman"/>
        </w:rPr>
        <w:t>9</w:t>
      </w:r>
      <w:r w:rsidR="0013720A" w:rsidRPr="00A21BC1">
        <w:rPr>
          <w:rFonts w:ascii="Times New Roman" w:eastAsiaTheme="minorHAnsi" w:hAnsi="Times New Roman"/>
        </w:rPr>
        <w:t xml:space="preserve"> к настоящему решению.</w:t>
      </w:r>
    </w:p>
    <w:p w:rsidR="002603AF" w:rsidRPr="00A21BC1" w:rsidRDefault="000D0A8A" w:rsidP="00AD0C15">
      <w:pPr>
        <w:pStyle w:val="ConsPlusNormal"/>
        <w:ind w:firstLine="851"/>
        <w:rPr>
          <w:rFonts w:ascii="Times New Roman" w:eastAsiaTheme="minorHAnsi" w:hAnsi="Times New Roman"/>
        </w:rPr>
      </w:pPr>
      <w:r w:rsidRPr="00A21BC1">
        <w:rPr>
          <w:rFonts w:ascii="Times New Roman" w:hAnsi="Times New Roman" w:cs="Times New Roman"/>
        </w:rPr>
        <w:t>1.</w:t>
      </w:r>
      <w:r w:rsidR="00C54BD0">
        <w:rPr>
          <w:rFonts w:ascii="Times New Roman" w:hAnsi="Times New Roman" w:cs="Times New Roman"/>
        </w:rPr>
        <w:t>9</w:t>
      </w:r>
      <w:r w:rsidR="002603AF" w:rsidRPr="00A21BC1">
        <w:rPr>
          <w:rFonts w:ascii="Times New Roman" w:hAnsi="Times New Roman" w:cs="Times New Roman"/>
        </w:rPr>
        <w:t>. </w:t>
      </w:r>
      <w:r w:rsidRPr="00A21BC1">
        <w:rPr>
          <w:rFonts w:ascii="Times New Roman" w:hAnsi="Times New Roman" w:cs="Times New Roman"/>
        </w:rPr>
        <w:t>Общий о</w:t>
      </w:r>
      <w:r w:rsidR="002603AF" w:rsidRPr="00A21BC1">
        <w:rPr>
          <w:rFonts w:ascii="Times New Roman" w:hAnsi="Times New Roman" w:cs="Times New Roman"/>
        </w:rPr>
        <w:t>бъем бюджетных ассигнований, направляемых на исполнение публичных нормативных обязательств</w:t>
      </w:r>
      <w:r w:rsidRPr="00A21BC1">
        <w:rPr>
          <w:rFonts w:ascii="Times New Roman" w:hAnsi="Times New Roman" w:cs="Times New Roman"/>
        </w:rPr>
        <w:t>,</w:t>
      </w:r>
      <w:r w:rsidR="002603AF" w:rsidRPr="00A21BC1">
        <w:rPr>
          <w:rFonts w:ascii="Times New Roman" w:hAnsi="Times New Roman" w:cs="Times New Roman"/>
        </w:rPr>
        <w:t xml:space="preserve"> на </w:t>
      </w:r>
      <w:r w:rsidRPr="00A21BC1">
        <w:rPr>
          <w:rFonts w:ascii="Times New Roman" w:hAnsi="Times New Roman" w:cs="Times New Roman"/>
        </w:rPr>
        <w:t>20</w:t>
      </w:r>
      <w:r w:rsidR="00C4528F" w:rsidRPr="00A21BC1">
        <w:rPr>
          <w:rFonts w:ascii="Times New Roman" w:hAnsi="Times New Roman" w:cs="Times New Roman"/>
        </w:rPr>
        <w:t>1</w:t>
      </w:r>
      <w:r w:rsidR="0041254C">
        <w:rPr>
          <w:rFonts w:ascii="Times New Roman" w:hAnsi="Times New Roman" w:cs="Times New Roman"/>
        </w:rPr>
        <w:t>9</w:t>
      </w:r>
      <w:r w:rsidR="002603AF" w:rsidRPr="00A21BC1">
        <w:rPr>
          <w:rFonts w:ascii="Times New Roman" w:hAnsi="Times New Roman" w:cs="Times New Roman"/>
        </w:rPr>
        <w:t xml:space="preserve"> год</w:t>
      </w:r>
      <w:r w:rsidR="00540257" w:rsidRPr="00A21BC1">
        <w:rPr>
          <w:rFonts w:ascii="Times New Roman" w:hAnsi="Times New Roman" w:cs="Times New Roman"/>
        </w:rPr>
        <w:t xml:space="preserve"> в сумме </w:t>
      </w:r>
      <w:r w:rsidR="00C4528F" w:rsidRPr="00A21BC1">
        <w:rPr>
          <w:rFonts w:ascii="Times New Roman" w:hAnsi="Times New Roman" w:cs="Times New Roman"/>
        </w:rPr>
        <w:t>0,0</w:t>
      </w:r>
      <w:r w:rsidR="00540257" w:rsidRPr="00A21BC1">
        <w:rPr>
          <w:rFonts w:ascii="Times New Roman" w:hAnsi="Times New Roman" w:cs="Times New Roman"/>
        </w:rPr>
        <w:t xml:space="preserve"> тыс. рублей</w:t>
      </w:r>
      <w:r w:rsidR="002603AF" w:rsidRPr="00A21BC1">
        <w:rPr>
          <w:rFonts w:ascii="Times New Roman" w:hAnsi="Times New Roman" w:cs="Times New Roman"/>
        </w:rPr>
        <w:t>.</w:t>
      </w:r>
    </w:p>
    <w:p w:rsidR="00C9356F" w:rsidRPr="00A21BC1" w:rsidRDefault="00D06726"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rPr>
        <w:t>1.</w:t>
      </w:r>
      <w:r w:rsidR="00C54BD0">
        <w:rPr>
          <w:rFonts w:ascii="Times New Roman" w:eastAsiaTheme="minorHAnsi" w:hAnsi="Times New Roman"/>
        </w:rPr>
        <w:t>10</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540257" w:rsidRPr="00A21BC1">
        <w:rPr>
          <w:rFonts w:ascii="Times New Roman" w:eastAsiaTheme="minorHAnsi" w:hAnsi="Times New Roman"/>
        </w:rPr>
        <w:t>20</w:t>
      </w:r>
      <w:r w:rsidR="00C4528F" w:rsidRPr="00A21BC1">
        <w:rPr>
          <w:rFonts w:ascii="Times New Roman" w:eastAsiaTheme="minorHAnsi" w:hAnsi="Times New Roman"/>
        </w:rPr>
        <w:t>1</w:t>
      </w:r>
      <w:r w:rsidR="0041254C">
        <w:rPr>
          <w:rFonts w:ascii="Times New Roman" w:eastAsiaTheme="minorHAnsi" w:hAnsi="Times New Roman"/>
        </w:rPr>
        <w:t>9</w:t>
      </w:r>
      <w:r w:rsidR="00540257" w:rsidRPr="00A21BC1">
        <w:rPr>
          <w:rFonts w:ascii="Times New Roman" w:eastAsiaTheme="minorHAnsi" w:hAnsi="Times New Roman"/>
        </w:rPr>
        <w:t xml:space="preserve"> год и плановый период 20</w:t>
      </w:r>
      <w:r w:rsidR="0041254C">
        <w:rPr>
          <w:rFonts w:ascii="Times New Roman" w:eastAsiaTheme="minorHAnsi" w:hAnsi="Times New Roman"/>
        </w:rPr>
        <w:t>20</w:t>
      </w:r>
      <w:r w:rsidR="00540257" w:rsidRPr="00A21BC1">
        <w:rPr>
          <w:rFonts w:ascii="Times New Roman" w:eastAsiaTheme="minorHAnsi" w:hAnsi="Times New Roman"/>
        </w:rPr>
        <w:t xml:space="preserve"> и 20</w:t>
      </w:r>
      <w:r w:rsidR="00C4528F" w:rsidRPr="00A21BC1">
        <w:rPr>
          <w:rFonts w:ascii="Times New Roman" w:eastAsiaTheme="minorHAnsi" w:hAnsi="Times New Roman"/>
        </w:rPr>
        <w:t>2</w:t>
      </w:r>
      <w:r w:rsidR="0041254C">
        <w:rPr>
          <w:rFonts w:ascii="Times New Roman" w:eastAsiaTheme="minorHAnsi" w:hAnsi="Times New Roman"/>
        </w:rPr>
        <w:t>1</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717EC3">
        <w:rPr>
          <w:rFonts w:ascii="Times New Roman" w:hAnsi="Times New Roman" w:cs="Times New Roman"/>
        </w:rPr>
        <w:t>10</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eastAsiaTheme="minorHAnsi" w:hAnsi="Times New Roman"/>
          <w:sz w:val="28"/>
          <w:szCs w:val="28"/>
        </w:rPr>
        <w:t>1.</w:t>
      </w:r>
      <w:r w:rsidR="002B3D5C">
        <w:rPr>
          <w:rFonts w:ascii="Times New Roman" w:eastAsiaTheme="minorHAnsi" w:hAnsi="Times New Roman"/>
          <w:sz w:val="28"/>
          <w:szCs w:val="28"/>
        </w:rPr>
        <w:t>1</w:t>
      </w:r>
      <w:r w:rsidR="00C54BD0">
        <w:rPr>
          <w:rFonts w:ascii="Times New Roman" w:eastAsiaTheme="minorHAnsi" w:hAnsi="Times New Roman"/>
          <w:sz w:val="28"/>
          <w:szCs w:val="28"/>
        </w:rPr>
        <w:t>1</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20</w:t>
      </w:r>
      <w:r w:rsidR="00C4528F" w:rsidRPr="00A21BC1">
        <w:rPr>
          <w:rFonts w:ascii="Times New Roman" w:eastAsiaTheme="minorHAnsi" w:hAnsi="Times New Roman"/>
          <w:sz w:val="28"/>
          <w:szCs w:val="28"/>
        </w:rPr>
        <w:t>1</w:t>
      </w:r>
      <w:r w:rsidR="0041254C">
        <w:rPr>
          <w:rFonts w:ascii="Times New Roman" w:eastAsiaTheme="minorHAnsi" w:hAnsi="Times New Roman"/>
          <w:sz w:val="28"/>
          <w:szCs w:val="28"/>
        </w:rPr>
        <w:t>9</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376A1B" w:rsidRPr="00A21BC1">
        <w:rPr>
          <w:rFonts w:ascii="Times New Roman" w:eastAsiaTheme="minorHAnsi" w:hAnsi="Times New Roman"/>
          <w:sz w:val="28"/>
          <w:szCs w:val="28"/>
        </w:rPr>
        <w:t>20</w:t>
      </w:r>
      <w:r w:rsidR="0041254C">
        <w:rPr>
          <w:rFonts w:ascii="Times New Roman" w:eastAsiaTheme="minorHAnsi" w:hAnsi="Times New Roman"/>
          <w:sz w:val="28"/>
          <w:szCs w:val="28"/>
        </w:rPr>
        <w:t>20</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376A1B" w:rsidRPr="00A21BC1">
        <w:rPr>
          <w:rFonts w:ascii="Times New Roman" w:eastAsiaTheme="minorHAnsi" w:hAnsi="Times New Roman"/>
          <w:sz w:val="28"/>
          <w:szCs w:val="28"/>
        </w:rPr>
        <w:t>20</w:t>
      </w:r>
      <w:r w:rsidR="00C4528F"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hAnsi="Times New Roman"/>
          <w:sz w:val="28"/>
          <w:szCs w:val="28"/>
        </w:rPr>
        <w:t>1.1</w:t>
      </w:r>
      <w:r w:rsidR="00C54BD0">
        <w:rPr>
          <w:rFonts w:ascii="Times New Roman" w:hAnsi="Times New Roman"/>
          <w:sz w:val="28"/>
          <w:szCs w:val="28"/>
        </w:rPr>
        <w:t>2</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в 20</w:t>
      </w:r>
      <w:r w:rsidR="00C4528F" w:rsidRPr="00717EC3">
        <w:rPr>
          <w:rFonts w:ascii="Times New Roman" w:eastAsiaTheme="minorHAnsi" w:hAnsi="Times New Roman"/>
          <w:sz w:val="28"/>
          <w:szCs w:val="28"/>
        </w:rPr>
        <w:t>1</w:t>
      </w:r>
      <w:r w:rsidR="0041254C">
        <w:rPr>
          <w:rFonts w:ascii="Times New Roman" w:eastAsiaTheme="minorHAnsi" w:hAnsi="Times New Roman"/>
          <w:sz w:val="28"/>
          <w:szCs w:val="28"/>
        </w:rPr>
        <w:t>9</w:t>
      </w:r>
      <w:r w:rsidR="006C1881" w:rsidRPr="00A21BC1">
        <w:rPr>
          <w:rFonts w:ascii="Times New Roman" w:eastAsiaTheme="minorHAnsi" w:hAnsi="Times New Roman"/>
          <w:sz w:val="28"/>
          <w:szCs w:val="28"/>
        </w:rPr>
        <w:t xml:space="preserve"> году в сумме </w:t>
      </w:r>
      <w:r w:rsidR="00C00B63">
        <w:rPr>
          <w:rFonts w:ascii="Times New Roman" w:eastAsiaTheme="minorHAnsi" w:hAnsi="Times New Roman"/>
          <w:sz w:val="28"/>
          <w:szCs w:val="28"/>
        </w:rPr>
        <w:t>566,9</w:t>
      </w:r>
      <w:r w:rsidR="006C1881" w:rsidRPr="00A21BC1">
        <w:rPr>
          <w:rFonts w:ascii="Times New Roman" w:eastAsiaTheme="minorHAnsi" w:hAnsi="Times New Roman"/>
          <w:sz w:val="28"/>
          <w:szCs w:val="28"/>
        </w:rPr>
        <w:t xml:space="preserve"> тыс. рублей, 20</w:t>
      </w:r>
      <w:r w:rsidR="0041254C">
        <w:rPr>
          <w:rFonts w:ascii="Times New Roman" w:eastAsiaTheme="minorHAnsi" w:hAnsi="Times New Roman"/>
          <w:sz w:val="28"/>
          <w:szCs w:val="28"/>
        </w:rPr>
        <w:t>20</w:t>
      </w:r>
      <w:r w:rsidR="006C1881" w:rsidRPr="00A21BC1">
        <w:rPr>
          <w:rFonts w:ascii="Times New Roman" w:eastAsiaTheme="minorHAnsi" w:hAnsi="Times New Roman"/>
          <w:sz w:val="28"/>
          <w:szCs w:val="28"/>
        </w:rPr>
        <w:t xml:space="preserve"> году в сумме </w:t>
      </w:r>
      <w:r w:rsidR="00C00B63">
        <w:rPr>
          <w:rFonts w:ascii="Times New Roman" w:eastAsiaTheme="minorHAnsi" w:hAnsi="Times New Roman"/>
          <w:sz w:val="28"/>
          <w:szCs w:val="28"/>
        </w:rPr>
        <w:t>566,9</w:t>
      </w:r>
      <w:r w:rsidR="006C1881" w:rsidRPr="00A21BC1">
        <w:rPr>
          <w:rFonts w:ascii="Times New Roman" w:eastAsiaTheme="minorHAnsi" w:hAnsi="Times New Roman"/>
          <w:sz w:val="28"/>
          <w:szCs w:val="28"/>
        </w:rPr>
        <w:t xml:space="preserve"> тыс. рублей, 20</w:t>
      </w:r>
      <w:r w:rsidR="00C4528F" w:rsidRPr="00A21BC1">
        <w:rPr>
          <w:rFonts w:ascii="Times New Roman" w:eastAsiaTheme="minorHAnsi" w:hAnsi="Times New Roman"/>
          <w:sz w:val="28"/>
          <w:szCs w:val="28"/>
        </w:rPr>
        <w:t>2</w:t>
      </w:r>
      <w:r w:rsidR="0041254C">
        <w:rPr>
          <w:rFonts w:ascii="Times New Roman" w:eastAsiaTheme="minorHAnsi" w:hAnsi="Times New Roman"/>
          <w:sz w:val="28"/>
          <w:szCs w:val="28"/>
        </w:rPr>
        <w:t>1</w:t>
      </w:r>
      <w:r w:rsidR="006C1881" w:rsidRPr="00A21BC1">
        <w:rPr>
          <w:rFonts w:ascii="Times New Roman" w:eastAsiaTheme="minorHAnsi" w:hAnsi="Times New Roman"/>
          <w:sz w:val="28"/>
          <w:szCs w:val="28"/>
        </w:rPr>
        <w:t xml:space="preserve"> году в сумме </w:t>
      </w:r>
      <w:r w:rsidR="00C00B63">
        <w:rPr>
          <w:rFonts w:ascii="Times New Roman" w:eastAsiaTheme="minorHAnsi" w:hAnsi="Times New Roman"/>
          <w:sz w:val="28"/>
          <w:szCs w:val="28"/>
        </w:rPr>
        <w:t>566,9</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A21BC1" w:rsidRDefault="00217A98" w:rsidP="00AD0C15">
      <w:pPr>
        <w:pStyle w:val="ConsPlusNormal"/>
        <w:ind w:firstLine="851"/>
        <w:rPr>
          <w:rFonts w:ascii="Times New Roman" w:eastAsiaTheme="minorHAnsi" w:hAnsi="Times New Roman" w:cs="Times New Roman"/>
          <w:lang w:eastAsia="en-US"/>
        </w:rPr>
      </w:pPr>
      <w:r w:rsidRPr="00A21BC1">
        <w:rPr>
          <w:rFonts w:ascii="Times New Roman" w:eastAsiaTheme="minorHAnsi" w:hAnsi="Times New Roman"/>
          <w:iCs/>
        </w:rPr>
        <w:t>1.1</w:t>
      </w:r>
      <w:r w:rsidR="00C54BD0">
        <w:rPr>
          <w:rFonts w:ascii="Times New Roman" w:eastAsiaTheme="minorHAnsi" w:hAnsi="Times New Roman"/>
          <w:iCs/>
        </w:rPr>
        <w:t>3</w:t>
      </w:r>
      <w:r w:rsidR="00C9356F" w:rsidRPr="00A21BC1">
        <w:rPr>
          <w:rFonts w:ascii="Times New Roman" w:eastAsiaTheme="minorHAnsi" w:hAnsi="Times New Roman"/>
          <w:iCs/>
        </w:rPr>
        <w:t>.</w:t>
      </w:r>
      <w:r w:rsidR="00407E84" w:rsidRPr="00A21BC1">
        <w:rPr>
          <w:rFonts w:ascii="Times New Roman" w:eastAsiaTheme="minorHAnsi" w:hAnsi="Times New Roman"/>
          <w:iCs/>
        </w:rPr>
        <w:t> </w:t>
      </w:r>
      <w:r w:rsidRPr="00A21BC1">
        <w:rPr>
          <w:rFonts w:ascii="Times New Roman" w:eastAsiaTheme="minorHAnsi" w:hAnsi="Times New Roman"/>
          <w:iCs/>
        </w:rPr>
        <w:t>П</w:t>
      </w:r>
      <w:r w:rsidR="00CE3946" w:rsidRPr="00A21BC1">
        <w:rPr>
          <w:rFonts w:ascii="Times New Roman" w:eastAsiaTheme="minorHAnsi" w:hAnsi="Times New Roman" w:cs="Times New Roman"/>
          <w:lang w:eastAsia="en-US"/>
        </w:rPr>
        <w:t>рограмм</w:t>
      </w:r>
      <w:r w:rsidRPr="00A21BC1">
        <w:rPr>
          <w:rFonts w:ascii="Times New Roman" w:eastAsiaTheme="minorHAnsi" w:hAnsi="Times New Roman" w:cs="Times New Roman"/>
          <w:lang w:eastAsia="en-US"/>
        </w:rPr>
        <w:t>а</w:t>
      </w:r>
      <w:r w:rsidR="00CE3946" w:rsidRPr="00A21BC1">
        <w:rPr>
          <w:rFonts w:ascii="Times New Roman" w:eastAsiaTheme="minorHAnsi" w:hAnsi="Times New Roman" w:cs="Times New Roman"/>
          <w:lang w:eastAsia="en-US"/>
        </w:rPr>
        <w:t xml:space="preserve"> муниципальных гарантий </w:t>
      </w:r>
      <w:r w:rsidR="00CE3946"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CE3946" w:rsidRPr="00A21BC1">
        <w:rPr>
          <w:rFonts w:ascii="Times New Roman" w:eastAsiaTheme="minorHAnsi" w:hAnsi="Times New Roman" w:cs="Times New Roman"/>
          <w:lang w:eastAsia="en-US"/>
        </w:rPr>
        <w:t>в валюте Российской Федерации на 20</w:t>
      </w:r>
      <w:r w:rsidR="006146B5" w:rsidRPr="00A21BC1">
        <w:rPr>
          <w:rFonts w:ascii="Times New Roman" w:eastAsiaTheme="minorHAnsi" w:hAnsi="Times New Roman" w:cs="Times New Roman"/>
          <w:lang w:eastAsia="en-US"/>
        </w:rPr>
        <w:t>1</w:t>
      </w:r>
      <w:r w:rsidR="00CA53C3">
        <w:rPr>
          <w:rFonts w:ascii="Times New Roman" w:eastAsiaTheme="minorHAnsi" w:hAnsi="Times New Roman" w:cs="Times New Roman"/>
          <w:lang w:eastAsia="en-US"/>
        </w:rPr>
        <w:t>9</w:t>
      </w:r>
      <w:r w:rsidR="00CE3946" w:rsidRPr="00A21BC1">
        <w:rPr>
          <w:rFonts w:ascii="Times New Roman" w:eastAsiaTheme="minorHAnsi" w:hAnsi="Times New Roman" w:cs="Times New Roman"/>
          <w:lang w:eastAsia="en-US"/>
        </w:rPr>
        <w:t xml:space="preserve"> год и плановый период 20</w:t>
      </w:r>
      <w:r w:rsidR="00CA53C3">
        <w:rPr>
          <w:rFonts w:ascii="Times New Roman" w:eastAsiaTheme="minorHAnsi" w:hAnsi="Times New Roman" w:cs="Times New Roman"/>
          <w:lang w:eastAsia="en-US"/>
        </w:rPr>
        <w:t>20</w:t>
      </w:r>
      <w:r w:rsidR="00CE3946" w:rsidRPr="00A21BC1">
        <w:rPr>
          <w:rFonts w:ascii="Times New Roman" w:eastAsiaTheme="minorHAnsi" w:hAnsi="Times New Roman" w:cs="Times New Roman"/>
          <w:lang w:eastAsia="en-US"/>
        </w:rPr>
        <w:t xml:space="preserve"> и 20</w:t>
      </w:r>
      <w:r w:rsidR="006146B5" w:rsidRPr="00A21BC1">
        <w:rPr>
          <w:rFonts w:ascii="Times New Roman" w:eastAsiaTheme="minorHAnsi" w:hAnsi="Times New Roman" w:cs="Times New Roman"/>
          <w:lang w:eastAsia="en-US"/>
        </w:rPr>
        <w:t>2</w:t>
      </w:r>
      <w:r w:rsidR="00CA53C3">
        <w:rPr>
          <w:rFonts w:ascii="Times New Roman" w:eastAsiaTheme="minorHAnsi" w:hAnsi="Times New Roman" w:cs="Times New Roman"/>
          <w:lang w:eastAsia="en-US"/>
        </w:rPr>
        <w:t>1</w:t>
      </w:r>
      <w:r w:rsidR="00BB28F2" w:rsidRPr="00A21BC1">
        <w:rPr>
          <w:rFonts w:ascii="Times New Roman" w:eastAsiaTheme="minorHAnsi" w:hAnsi="Times New Roman" w:cs="Times New Roman"/>
          <w:lang w:eastAsia="en-US"/>
        </w:rPr>
        <w:t xml:space="preserve"> годов </w:t>
      </w:r>
      <w:r w:rsidR="00F55583" w:rsidRPr="00A21BC1">
        <w:rPr>
          <w:rFonts w:ascii="Times New Roman" w:eastAsiaTheme="minorHAnsi" w:hAnsi="Times New Roman"/>
        </w:rPr>
        <w:t xml:space="preserve">согласно приложению </w:t>
      </w:r>
      <w:r w:rsidR="0036719C">
        <w:rPr>
          <w:rFonts w:ascii="Times New Roman" w:eastAsiaTheme="minorHAnsi" w:hAnsi="Times New Roman"/>
        </w:rPr>
        <w:t>1</w:t>
      </w:r>
      <w:r w:rsidR="00717EC3">
        <w:rPr>
          <w:rFonts w:ascii="Times New Roman" w:eastAsiaTheme="minorHAnsi" w:hAnsi="Times New Roman"/>
        </w:rPr>
        <w:t>1</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lang w:eastAsia="en-US"/>
        </w:rPr>
        <w:t>.</w:t>
      </w:r>
    </w:p>
    <w:p w:rsidR="001F0941" w:rsidRPr="00A21BC1" w:rsidRDefault="00217A98" w:rsidP="00AD0C15">
      <w:pPr>
        <w:pStyle w:val="ConsPlusNormal"/>
        <w:ind w:firstLine="851"/>
        <w:rPr>
          <w:rFonts w:ascii="Times New Roman" w:eastAsiaTheme="minorHAnsi" w:hAnsi="Times New Roman" w:cs="Times New Roman"/>
          <w:iCs/>
          <w:lang w:eastAsia="en-US"/>
        </w:rPr>
      </w:pPr>
      <w:r w:rsidRPr="00A21BC1">
        <w:rPr>
          <w:rFonts w:ascii="Times New Roman" w:eastAsiaTheme="minorHAnsi" w:hAnsi="Times New Roman" w:cs="Times New Roman"/>
          <w:lang w:eastAsia="en-US"/>
        </w:rPr>
        <w:t>1.1</w:t>
      </w:r>
      <w:r w:rsidR="00C54BD0">
        <w:rPr>
          <w:rFonts w:ascii="Times New Roman" w:eastAsiaTheme="minorHAnsi" w:hAnsi="Times New Roman" w:cs="Times New Roman"/>
          <w:lang w:eastAsia="en-US"/>
        </w:rPr>
        <w:t>4</w:t>
      </w:r>
      <w:r w:rsidR="00CA34FC" w:rsidRPr="00A21BC1">
        <w:rPr>
          <w:rFonts w:ascii="Times New Roman" w:eastAsiaTheme="minorHAnsi" w:hAnsi="Times New Roman" w:cs="Times New Roman"/>
          <w:lang w:eastAsia="en-US"/>
        </w:rPr>
        <w:t>. </w:t>
      </w:r>
      <w:r w:rsidRPr="00A21BC1">
        <w:rPr>
          <w:rFonts w:ascii="Times New Roman" w:eastAsiaTheme="minorHAnsi" w:hAnsi="Times New Roman" w:cs="Times New Roman"/>
          <w:lang w:eastAsia="en-US"/>
        </w:rPr>
        <w:t>П</w:t>
      </w:r>
      <w:r w:rsidR="00CE3946" w:rsidRPr="00A21BC1">
        <w:rPr>
          <w:rFonts w:ascii="Times New Roman" w:eastAsiaTheme="minorHAnsi" w:hAnsi="Times New Roman" w:cs="Times New Roman"/>
          <w:iCs/>
          <w:lang w:eastAsia="en-US"/>
        </w:rPr>
        <w:t>рограмм</w:t>
      </w:r>
      <w:r w:rsidRPr="00A21BC1">
        <w:rPr>
          <w:rFonts w:ascii="Times New Roman" w:eastAsiaTheme="minorHAnsi" w:hAnsi="Times New Roman" w:cs="Times New Roman"/>
          <w:iCs/>
          <w:lang w:eastAsia="en-US"/>
        </w:rPr>
        <w:t>а</w:t>
      </w:r>
      <w:r w:rsidR="00CE3946" w:rsidRPr="00A21BC1">
        <w:rPr>
          <w:rFonts w:ascii="Times New Roman" w:eastAsiaTheme="minorHAnsi" w:hAnsi="Times New Roman" w:cs="Times New Roman"/>
          <w:iCs/>
          <w:lang w:eastAsia="en-US"/>
        </w:rPr>
        <w:t xml:space="preserve"> муниципальных внутренних заимствований</w:t>
      </w:r>
      <w:r w:rsidR="00A13CED" w:rsidRPr="00A21BC1">
        <w:rPr>
          <w:rFonts w:ascii="Times New Roman" w:eastAsiaTheme="minorHAnsi" w:hAnsi="Times New Roman" w:cs="Times New Roman"/>
          <w:iCs/>
          <w:lang w:eastAsia="en-US"/>
        </w:rPr>
        <w:t xml:space="preserve"> </w:t>
      </w:r>
      <w:r w:rsidR="00A13CED" w:rsidRPr="00A21BC1">
        <w:rPr>
          <w:rFonts w:ascii="Times New Roman" w:hAnsi="Times New Roman"/>
        </w:rPr>
        <w:t xml:space="preserve">муниципального округа </w:t>
      </w:r>
      <w:r w:rsidR="0036719C" w:rsidRPr="0036719C">
        <w:rPr>
          <w:rFonts w:ascii="Times New Roman" w:hAnsi="Times New Roman"/>
        </w:rPr>
        <w:t xml:space="preserve">Южное Медведково </w:t>
      </w:r>
      <w:r w:rsidR="00A13CED" w:rsidRPr="00A21BC1">
        <w:rPr>
          <w:rFonts w:ascii="Times New Roman" w:eastAsiaTheme="minorHAnsi" w:hAnsi="Times New Roman" w:cs="Times New Roman"/>
          <w:iCs/>
          <w:lang w:eastAsia="en-US"/>
        </w:rPr>
        <w:t>на 20</w:t>
      </w:r>
      <w:r w:rsidR="006146B5" w:rsidRPr="00A21BC1">
        <w:rPr>
          <w:rFonts w:ascii="Times New Roman" w:eastAsiaTheme="minorHAnsi" w:hAnsi="Times New Roman" w:cs="Times New Roman"/>
          <w:iCs/>
          <w:lang w:eastAsia="en-US"/>
        </w:rPr>
        <w:t>1</w:t>
      </w:r>
      <w:r w:rsidR="00CA53C3">
        <w:rPr>
          <w:rFonts w:ascii="Times New Roman" w:eastAsiaTheme="minorHAnsi" w:hAnsi="Times New Roman" w:cs="Times New Roman"/>
          <w:iCs/>
          <w:lang w:eastAsia="en-US"/>
        </w:rPr>
        <w:t>9</w:t>
      </w:r>
      <w:r w:rsidR="00A13CED" w:rsidRPr="00A21BC1">
        <w:rPr>
          <w:rFonts w:ascii="Times New Roman" w:eastAsiaTheme="minorHAnsi" w:hAnsi="Times New Roman" w:cs="Times New Roman"/>
          <w:iCs/>
          <w:lang w:eastAsia="en-US"/>
        </w:rPr>
        <w:t xml:space="preserve"> год и плановый период 20</w:t>
      </w:r>
      <w:r w:rsidR="00CA53C3">
        <w:rPr>
          <w:rFonts w:ascii="Times New Roman" w:eastAsiaTheme="minorHAnsi" w:hAnsi="Times New Roman" w:cs="Times New Roman"/>
          <w:iCs/>
          <w:lang w:eastAsia="en-US"/>
        </w:rPr>
        <w:t>20</w:t>
      </w:r>
      <w:r w:rsidR="00A13CED" w:rsidRPr="00A21BC1">
        <w:rPr>
          <w:rFonts w:ascii="Times New Roman" w:eastAsiaTheme="minorHAnsi" w:hAnsi="Times New Roman" w:cs="Times New Roman"/>
          <w:iCs/>
          <w:lang w:eastAsia="en-US"/>
        </w:rPr>
        <w:t xml:space="preserve"> и 2</w:t>
      </w:r>
      <w:r w:rsidR="00BB28F2" w:rsidRPr="00A21BC1">
        <w:rPr>
          <w:rFonts w:ascii="Times New Roman" w:eastAsiaTheme="minorHAnsi" w:hAnsi="Times New Roman" w:cs="Times New Roman"/>
          <w:iCs/>
          <w:lang w:eastAsia="en-US"/>
        </w:rPr>
        <w:t>0</w:t>
      </w:r>
      <w:r w:rsidR="006146B5" w:rsidRPr="00A21BC1">
        <w:rPr>
          <w:rFonts w:ascii="Times New Roman" w:eastAsiaTheme="minorHAnsi" w:hAnsi="Times New Roman" w:cs="Times New Roman"/>
          <w:iCs/>
          <w:lang w:eastAsia="en-US"/>
        </w:rPr>
        <w:t>2</w:t>
      </w:r>
      <w:r w:rsidR="00CA53C3">
        <w:rPr>
          <w:rFonts w:ascii="Times New Roman" w:eastAsiaTheme="minorHAnsi" w:hAnsi="Times New Roman" w:cs="Times New Roman"/>
          <w:iCs/>
          <w:lang w:eastAsia="en-US"/>
        </w:rPr>
        <w:t>1</w:t>
      </w:r>
      <w:r w:rsidR="00BB28F2" w:rsidRPr="00A21BC1">
        <w:rPr>
          <w:rFonts w:ascii="Times New Roman" w:eastAsiaTheme="minorHAnsi" w:hAnsi="Times New Roman" w:cs="Times New Roman"/>
          <w:iCs/>
          <w:lang w:eastAsia="en-US"/>
        </w:rPr>
        <w:t xml:space="preserve"> годов </w:t>
      </w:r>
      <w:r w:rsidR="00376542" w:rsidRPr="00A21BC1">
        <w:rPr>
          <w:rFonts w:ascii="Times New Roman" w:eastAsiaTheme="minorHAnsi" w:hAnsi="Times New Roman"/>
        </w:rPr>
        <w:t xml:space="preserve">согласно приложению </w:t>
      </w:r>
      <w:r w:rsidR="00EE4D26">
        <w:rPr>
          <w:rFonts w:ascii="Times New Roman" w:eastAsiaTheme="minorHAnsi" w:hAnsi="Times New Roman"/>
        </w:rPr>
        <w:t>1</w:t>
      </w:r>
      <w:r w:rsidR="00717EC3">
        <w:rPr>
          <w:rFonts w:ascii="Times New Roman" w:eastAsiaTheme="minorHAnsi" w:hAnsi="Times New Roman"/>
        </w:rPr>
        <w:t>2</w:t>
      </w:r>
      <w:r w:rsidR="00CA34FC" w:rsidRPr="00A21BC1">
        <w:rPr>
          <w:rFonts w:ascii="Times New Roman" w:eastAsiaTheme="minorHAnsi" w:hAnsi="Times New Roman"/>
        </w:rPr>
        <w:t xml:space="preserve"> к настоящему решению</w:t>
      </w:r>
      <w:r w:rsidR="00CE3946" w:rsidRPr="00A21BC1">
        <w:rPr>
          <w:rFonts w:ascii="Times New Roman" w:eastAsiaTheme="minorHAnsi" w:hAnsi="Times New Roman" w:cs="Times New Roman"/>
          <w:iCs/>
          <w:lang w:eastAsia="en-US"/>
        </w:rPr>
        <w:t>.</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5</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на 20</w:t>
      </w:r>
      <w:r w:rsidR="006146B5" w:rsidRPr="00A21BC1">
        <w:rPr>
          <w:rFonts w:ascii="Times New Roman" w:hAnsi="Times New Roman"/>
          <w:sz w:val="28"/>
          <w:szCs w:val="28"/>
        </w:rPr>
        <w:t>1</w:t>
      </w:r>
      <w:r w:rsidR="00CA53C3">
        <w:rPr>
          <w:rFonts w:ascii="Times New Roman" w:hAnsi="Times New Roman"/>
          <w:sz w:val="28"/>
          <w:szCs w:val="28"/>
        </w:rPr>
        <w:t>9</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CA53C3">
        <w:rPr>
          <w:rFonts w:ascii="Times New Roman" w:eastAsiaTheme="minorHAnsi" w:hAnsi="Times New Roman"/>
          <w:sz w:val="28"/>
          <w:szCs w:val="28"/>
        </w:rPr>
        <w:t>20</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Pr="00A21BC1">
        <w:rPr>
          <w:rFonts w:ascii="Times New Roman" w:eastAsiaTheme="minorHAnsi" w:hAnsi="Times New Roman"/>
          <w:sz w:val="28"/>
          <w:szCs w:val="28"/>
        </w:rPr>
        <w:t>20</w:t>
      </w:r>
      <w:r w:rsidR="006146B5" w:rsidRPr="00A21BC1">
        <w:rPr>
          <w:rFonts w:ascii="Times New Roman" w:eastAsiaTheme="minorHAnsi" w:hAnsi="Times New Roman"/>
          <w:sz w:val="28"/>
          <w:szCs w:val="28"/>
        </w:rPr>
        <w:t>2</w:t>
      </w:r>
      <w:r w:rsidR="00CA53C3">
        <w:rPr>
          <w:rFonts w:ascii="Times New Roman" w:eastAsiaTheme="minorHAnsi" w:hAnsi="Times New Roman"/>
          <w:sz w:val="28"/>
          <w:szCs w:val="28"/>
        </w:rPr>
        <w:t>1</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300BDC" w:rsidRPr="00A21BC1" w:rsidRDefault="00300BDC" w:rsidP="00AD0C15">
      <w:pPr>
        <w:pStyle w:val="af"/>
        <w:widowControl w:val="0"/>
        <w:ind w:firstLine="851"/>
        <w:jc w:val="both"/>
        <w:rPr>
          <w:rFonts w:ascii="Times New Roman" w:hAnsi="Times New Roman"/>
          <w:sz w:val="28"/>
          <w:szCs w:val="28"/>
        </w:rPr>
      </w:pPr>
      <w:r w:rsidRPr="00A21BC1">
        <w:rPr>
          <w:rFonts w:ascii="Times New Roman" w:eastAsiaTheme="minorHAnsi" w:hAnsi="Times New Roman"/>
          <w:iCs/>
          <w:sz w:val="28"/>
          <w:szCs w:val="28"/>
          <w:lang w:eastAsia="en-US"/>
        </w:rPr>
        <w:t>1.1</w:t>
      </w:r>
      <w:r w:rsidR="00C54BD0">
        <w:rPr>
          <w:rFonts w:ascii="Times New Roman" w:eastAsiaTheme="minorHAnsi" w:hAnsi="Times New Roman"/>
          <w:iCs/>
          <w:sz w:val="28"/>
          <w:szCs w:val="28"/>
          <w:lang w:eastAsia="en-US"/>
        </w:rPr>
        <w:t>6</w:t>
      </w:r>
      <w:r w:rsidRPr="00A21BC1">
        <w:rPr>
          <w:rFonts w:ascii="Times New Roman" w:eastAsiaTheme="minorHAnsi" w:hAnsi="Times New Roman"/>
          <w:iCs/>
          <w:sz w:val="28"/>
          <w:szCs w:val="28"/>
          <w:lang w:eastAsia="en-US"/>
        </w:rPr>
        <w:t>. </w:t>
      </w:r>
      <w:r w:rsidRPr="00A21BC1">
        <w:rPr>
          <w:rFonts w:ascii="Times New Roman" w:hAnsi="Times New Roman"/>
          <w:sz w:val="28"/>
          <w:szCs w:val="28"/>
        </w:rPr>
        <w:t>Предельный объем муниципального долга муниципального округа</w:t>
      </w:r>
      <w:r w:rsidR="0036719C" w:rsidRPr="0036719C">
        <w:t xml:space="preserve"> </w:t>
      </w:r>
      <w:r w:rsidR="0036719C" w:rsidRPr="0036719C">
        <w:rPr>
          <w:rFonts w:ascii="Times New Roman" w:hAnsi="Times New Roman"/>
          <w:sz w:val="28"/>
          <w:szCs w:val="28"/>
        </w:rPr>
        <w:t>Южное Медведково</w:t>
      </w:r>
      <w:r w:rsidR="0036719C">
        <w:rPr>
          <w:rFonts w:ascii="Times New Roman" w:hAnsi="Times New Roman"/>
          <w:sz w:val="28"/>
          <w:szCs w:val="28"/>
        </w:rPr>
        <w:t xml:space="preserve"> </w:t>
      </w:r>
      <w:r w:rsidRPr="00A21BC1">
        <w:rPr>
          <w:rFonts w:ascii="Times New Roman" w:hAnsi="Times New Roman"/>
          <w:sz w:val="28"/>
          <w:szCs w:val="28"/>
        </w:rPr>
        <w:t>на 20</w:t>
      </w:r>
      <w:r w:rsidR="006146B5" w:rsidRPr="00A21BC1">
        <w:rPr>
          <w:rFonts w:ascii="Times New Roman" w:hAnsi="Times New Roman"/>
          <w:sz w:val="28"/>
          <w:szCs w:val="28"/>
        </w:rPr>
        <w:t>1</w:t>
      </w:r>
      <w:r w:rsidR="00920802">
        <w:rPr>
          <w:rFonts w:ascii="Times New Roman" w:hAnsi="Times New Roman"/>
          <w:sz w:val="28"/>
          <w:szCs w:val="28"/>
        </w:rPr>
        <w:t>9</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920802">
        <w:rPr>
          <w:rFonts w:ascii="Times New Roman" w:hAnsi="Times New Roman"/>
          <w:sz w:val="28"/>
          <w:szCs w:val="28"/>
        </w:rPr>
        <w:t>20</w:t>
      </w:r>
      <w:r w:rsidRPr="00A21BC1">
        <w:rPr>
          <w:rFonts w:ascii="Times New Roman" w:hAnsi="Times New Roman"/>
          <w:sz w:val="28"/>
          <w:szCs w:val="28"/>
        </w:rPr>
        <w:t xml:space="preserve"> 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 на 20</w:t>
      </w:r>
      <w:r w:rsidR="006146B5" w:rsidRPr="00A21BC1">
        <w:rPr>
          <w:rFonts w:ascii="Times New Roman" w:hAnsi="Times New Roman"/>
          <w:sz w:val="28"/>
          <w:szCs w:val="28"/>
        </w:rPr>
        <w:t>2</w:t>
      </w:r>
      <w:r w:rsidR="00920802">
        <w:rPr>
          <w:rFonts w:ascii="Times New Roman" w:hAnsi="Times New Roman"/>
          <w:sz w:val="28"/>
          <w:szCs w:val="28"/>
        </w:rPr>
        <w:t>1</w:t>
      </w:r>
      <w:r w:rsidR="006146B5" w:rsidRPr="00A21BC1">
        <w:rPr>
          <w:rFonts w:ascii="Times New Roman" w:hAnsi="Times New Roman"/>
          <w:sz w:val="28"/>
          <w:szCs w:val="28"/>
        </w:rPr>
        <w:t xml:space="preserve"> </w:t>
      </w:r>
      <w:r w:rsidRPr="00A21BC1">
        <w:rPr>
          <w:rFonts w:ascii="Times New Roman" w:hAnsi="Times New Roman"/>
          <w:sz w:val="28"/>
          <w:szCs w:val="28"/>
        </w:rPr>
        <w:t xml:space="preserve">год в сумме </w:t>
      </w:r>
      <w:r w:rsidR="006146B5" w:rsidRPr="00A21BC1">
        <w:rPr>
          <w:rFonts w:ascii="Times New Roman" w:hAnsi="Times New Roman"/>
          <w:sz w:val="28"/>
          <w:szCs w:val="28"/>
        </w:rPr>
        <w:t>0,0</w:t>
      </w:r>
      <w:r w:rsidRPr="00A21BC1">
        <w:rPr>
          <w:rFonts w:ascii="Times New Roman" w:hAnsi="Times New Roman"/>
          <w:sz w:val="28"/>
          <w:szCs w:val="28"/>
        </w:rPr>
        <w:t xml:space="preserve"> тыс. рублей.</w:t>
      </w:r>
    </w:p>
    <w:p w:rsidR="00A93AAF" w:rsidRPr="00A21BC1" w:rsidRDefault="00A93AAF"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C54BD0">
        <w:rPr>
          <w:rFonts w:ascii="Times New Roman" w:eastAsiaTheme="minorHAnsi" w:hAnsi="Times New Roman"/>
          <w:sz w:val="28"/>
          <w:szCs w:val="28"/>
        </w:rPr>
        <w:t>7</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на 1 января 20</w:t>
      </w:r>
      <w:r w:rsidR="00973CE6">
        <w:rPr>
          <w:rFonts w:ascii="Times New Roman" w:eastAsiaTheme="minorHAnsi" w:hAnsi="Times New Roman"/>
          <w:iCs/>
          <w:sz w:val="28"/>
          <w:szCs w:val="28"/>
        </w:rPr>
        <w:t>20</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973CE6">
        <w:rPr>
          <w:rFonts w:ascii="Times New Roman" w:eastAsiaTheme="minorHAnsi" w:hAnsi="Times New Roman"/>
          <w:iCs/>
          <w:sz w:val="28"/>
          <w:szCs w:val="28"/>
        </w:rPr>
        <w:t>1</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ерхний предел муниципального внутреннего долга муниципального округа на 1 января 20</w:t>
      </w:r>
      <w:r w:rsidR="002210D7" w:rsidRPr="00A21BC1">
        <w:rPr>
          <w:rFonts w:ascii="Times New Roman" w:eastAsiaTheme="minorHAnsi" w:hAnsi="Times New Roman"/>
          <w:iCs/>
          <w:sz w:val="28"/>
          <w:szCs w:val="28"/>
        </w:rPr>
        <w:t>2</w:t>
      </w:r>
      <w:r w:rsidR="00973CE6">
        <w:rPr>
          <w:rFonts w:ascii="Times New Roman" w:eastAsiaTheme="minorHAnsi" w:hAnsi="Times New Roman"/>
          <w:iCs/>
          <w:sz w:val="28"/>
          <w:szCs w:val="28"/>
        </w:rPr>
        <w:t>2</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C05B81" w:rsidRPr="00A21BC1" w:rsidRDefault="00C05B81" w:rsidP="00AD0C15">
      <w:pPr>
        <w:tabs>
          <w:tab w:val="left" w:pos="993"/>
          <w:tab w:val="left" w:pos="1134"/>
        </w:tabs>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 xml:space="preserve">2. Предоставить исполнительно-распорядительному органу муниципального округа Южное Медведково – администрации муниципального округа Южное </w:t>
      </w:r>
      <w:r w:rsidRPr="00A21BC1">
        <w:rPr>
          <w:rFonts w:ascii="Times New Roman" w:eastAsiaTheme="minorHAnsi" w:hAnsi="Times New Roman"/>
          <w:iCs/>
          <w:sz w:val="28"/>
          <w:szCs w:val="28"/>
        </w:rPr>
        <w:lastRenderedPageBreak/>
        <w:t>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C05B81" w:rsidP="00AD0C15">
      <w:pPr>
        <w:autoSpaceDE w:val="0"/>
        <w:autoSpaceDN w:val="0"/>
        <w:adjustRightInd w:val="0"/>
        <w:spacing w:after="0" w:line="240" w:lineRule="auto"/>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3.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C05B81" w:rsidP="00AD0C15">
      <w:pPr>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4</w:t>
      </w:r>
      <w:r w:rsidR="00CA34FC" w:rsidRPr="00A21BC1">
        <w:rPr>
          <w:rFonts w:ascii="Times New Roman" w:hAnsi="Times New Roman"/>
          <w:sz w:val="28"/>
          <w:szCs w:val="28"/>
        </w:rPr>
        <w:t>. </w:t>
      </w:r>
      <w:r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C05B81" w:rsidP="00AD0C15">
      <w:pPr>
        <w:tabs>
          <w:tab w:val="left" w:pos="993"/>
        </w:tabs>
        <w:autoSpaceDE w:val="0"/>
        <w:autoSpaceDN w:val="0"/>
        <w:adjustRightInd w:val="0"/>
        <w:spacing w:after="0" w:line="240" w:lineRule="auto"/>
        <w:ind w:firstLine="851"/>
        <w:jc w:val="both"/>
        <w:rPr>
          <w:rFonts w:ascii="Times New Roman" w:hAnsi="Times New Roman"/>
          <w:i/>
          <w:sz w:val="28"/>
          <w:szCs w:val="28"/>
        </w:rPr>
      </w:pPr>
      <w:r w:rsidRPr="00A21BC1">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Настоящее решение вступает в силу с 1 января 20</w:t>
      </w:r>
      <w:r w:rsidRPr="00A21BC1">
        <w:rPr>
          <w:rFonts w:ascii="Times New Roman" w:hAnsi="Times New Roman"/>
          <w:sz w:val="28"/>
          <w:szCs w:val="28"/>
        </w:rPr>
        <w:t>1</w:t>
      </w:r>
      <w:r w:rsidR="001746C1">
        <w:rPr>
          <w:rFonts w:ascii="Times New Roman" w:hAnsi="Times New Roman"/>
          <w:sz w:val="28"/>
          <w:szCs w:val="28"/>
        </w:rPr>
        <w:t>9</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B306BE" w:rsidP="00AD0C15">
      <w:pPr>
        <w:tabs>
          <w:tab w:val="left" w:pos="993"/>
        </w:tabs>
        <w:autoSpaceDE w:val="0"/>
        <w:autoSpaceDN w:val="0"/>
        <w:adjustRightInd w:val="0"/>
        <w:spacing w:after="0" w:line="240" w:lineRule="auto"/>
        <w:ind w:firstLine="851"/>
        <w:jc w:val="both"/>
        <w:rPr>
          <w:rFonts w:ascii="Times New Roman" w:hAnsi="Times New Roman"/>
          <w:sz w:val="28"/>
          <w:szCs w:val="28"/>
        </w:rPr>
      </w:pPr>
      <w:r w:rsidRPr="00A21BC1">
        <w:rPr>
          <w:rFonts w:ascii="Times New Roman" w:hAnsi="Times New Roman"/>
          <w:sz w:val="28"/>
          <w:szCs w:val="28"/>
        </w:rPr>
        <w:t>6.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tbl>
      <w:tblPr>
        <w:tblW w:w="0" w:type="auto"/>
        <w:tblLook w:val="01E0" w:firstRow="1" w:lastRow="1" w:firstColumn="1" w:lastColumn="1" w:noHBand="0" w:noVBand="0"/>
      </w:tblPr>
      <w:tblGrid>
        <w:gridCol w:w="6708"/>
        <w:gridCol w:w="2311"/>
      </w:tblGrid>
      <w:tr w:rsidR="00C361F4" w:rsidRPr="00C361F4" w:rsidTr="00CF122B">
        <w:tc>
          <w:tcPr>
            <w:tcW w:w="6708" w:type="dxa"/>
            <w:shd w:val="clear" w:color="auto" w:fill="auto"/>
          </w:tcPr>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 xml:space="preserve">Редактор проекта: </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 xml:space="preserve">главный бухгалтер – начальник финансово-экономического отдела администрации муниципального округа Южное Медведково </w:t>
            </w:r>
          </w:p>
          <w:p w:rsidR="00C361F4" w:rsidRPr="00C361F4" w:rsidRDefault="00C361F4" w:rsidP="00C361F4">
            <w:pPr>
              <w:spacing w:after="0" w:line="240" w:lineRule="auto"/>
              <w:rPr>
                <w:rFonts w:ascii="Times New Roman" w:hAnsi="Times New Roman"/>
                <w:b/>
                <w:sz w:val="28"/>
                <w:szCs w:val="28"/>
                <w:lang w:eastAsia="ru-RU"/>
              </w:rPr>
            </w:pPr>
            <w:r w:rsidRPr="00C361F4">
              <w:rPr>
                <w:rFonts w:ascii="Times New Roman" w:hAnsi="Times New Roman"/>
                <w:b/>
                <w:sz w:val="28"/>
                <w:szCs w:val="28"/>
                <w:lang w:eastAsia="ru-RU"/>
              </w:rPr>
              <w:t>Архипова В.А.</w:t>
            </w:r>
          </w:p>
          <w:p w:rsidR="00C361F4" w:rsidRPr="00C361F4" w:rsidRDefault="00C361F4" w:rsidP="00C361F4">
            <w:pPr>
              <w:spacing w:after="0" w:line="240" w:lineRule="auto"/>
              <w:rPr>
                <w:rFonts w:ascii="Times New Roman" w:hAnsi="Times New Roman"/>
                <w:sz w:val="28"/>
                <w:szCs w:val="28"/>
                <w:lang w:eastAsia="ru-RU"/>
              </w:rPr>
            </w:pPr>
            <w:r w:rsidRPr="00C361F4">
              <w:rPr>
                <w:rFonts w:ascii="Times New Roman" w:hAnsi="Times New Roman"/>
                <w:sz w:val="28"/>
                <w:szCs w:val="28"/>
                <w:lang w:eastAsia="ru-RU"/>
              </w:rPr>
              <w:t>8(499) 473-55-01</w:t>
            </w:r>
          </w:p>
        </w:tc>
        <w:tc>
          <w:tcPr>
            <w:tcW w:w="2311" w:type="dxa"/>
            <w:shd w:val="clear" w:color="auto" w:fill="auto"/>
          </w:tcPr>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p w:rsidR="00C361F4" w:rsidRPr="00C361F4" w:rsidRDefault="00C361F4" w:rsidP="00C361F4">
            <w:pPr>
              <w:spacing w:after="0" w:line="240" w:lineRule="auto"/>
              <w:rPr>
                <w:rFonts w:ascii="Times New Roman" w:hAnsi="Times New Roman"/>
                <w:sz w:val="28"/>
                <w:szCs w:val="28"/>
                <w:lang w:eastAsia="ru-RU"/>
              </w:rPr>
            </w:pPr>
          </w:p>
        </w:tc>
      </w:tr>
    </w:tbl>
    <w:p w:rsidR="00C361F4" w:rsidRPr="00C361F4" w:rsidRDefault="00C361F4" w:rsidP="00C361F4">
      <w:pPr>
        <w:spacing w:after="0" w:line="240" w:lineRule="auto"/>
        <w:jc w:val="both"/>
        <w:rPr>
          <w:rFonts w:ascii="Times New Roman" w:hAnsi="Times New Roman"/>
          <w:b/>
          <w:sz w:val="28"/>
          <w:szCs w:val="28"/>
          <w:lang w:eastAsia="ru-RU"/>
        </w:rPr>
      </w:pPr>
    </w:p>
    <w:p w:rsidR="00965754" w:rsidRPr="00A21BC1" w:rsidRDefault="00965754" w:rsidP="00965754">
      <w:pPr>
        <w:autoSpaceDE w:val="0"/>
        <w:autoSpaceDN w:val="0"/>
        <w:adjustRightInd w:val="0"/>
        <w:spacing w:after="0" w:line="240" w:lineRule="auto"/>
        <w:jc w:val="both"/>
        <w:rPr>
          <w:rFonts w:ascii="Times New Roman" w:hAnsi="Times New Roman"/>
          <w:sz w:val="28"/>
          <w:szCs w:val="28"/>
        </w:rPr>
      </w:pPr>
    </w:p>
    <w:p w:rsidR="00965754" w:rsidRPr="00901A0F" w:rsidRDefault="00965754" w:rsidP="00965754">
      <w:pPr>
        <w:autoSpaceDE w:val="0"/>
        <w:autoSpaceDN w:val="0"/>
        <w:adjustRightInd w:val="0"/>
        <w:spacing w:after="0" w:line="240" w:lineRule="auto"/>
        <w:jc w:val="both"/>
        <w:rPr>
          <w:rFonts w:ascii="Times New Roman" w:hAnsi="Times New Roman"/>
          <w:b/>
          <w:sz w:val="28"/>
          <w:szCs w:val="28"/>
        </w:rPr>
      </w:pPr>
    </w:p>
    <w:p w:rsidR="004D5E3F" w:rsidRPr="004D5E3F" w:rsidRDefault="004D5E3F" w:rsidP="004D5E3F">
      <w:pPr>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4D5E3F">
      <w:pPr>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4D5E3F">
      <w:pPr>
        <w:spacing w:after="0" w:line="240" w:lineRule="auto"/>
        <w:rPr>
          <w:rFonts w:ascii="Times New Roman" w:hAnsi="Times New Roman"/>
          <w:b/>
          <w:sz w:val="26"/>
          <w:szCs w:val="26"/>
          <w:lang w:eastAsia="ru-RU"/>
        </w:rPr>
      </w:pPr>
    </w:p>
    <w:p w:rsidR="008345D7" w:rsidRDefault="008345D7" w:rsidP="004D5E3F">
      <w:pPr>
        <w:spacing w:after="0" w:line="240" w:lineRule="auto"/>
        <w:rPr>
          <w:rFonts w:ascii="Times New Roman" w:hAnsi="Times New Roman"/>
          <w:b/>
          <w:sz w:val="26"/>
          <w:szCs w:val="26"/>
          <w:lang w:eastAsia="ru-RU"/>
        </w:rPr>
        <w:sectPr w:rsidR="008345D7" w:rsidSect="002E0CEC">
          <w:headerReference w:type="default" r:id="rId8"/>
          <w:headerReference w:type="first" r:id="rId9"/>
          <w:pgSz w:w="11906" w:h="16838" w:code="9"/>
          <w:pgMar w:top="954" w:right="746" w:bottom="1134" w:left="1080"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9A47E9">
        <w:rPr>
          <w:rFonts w:ascii="Times New Roman" w:hAnsi="Times New Roman"/>
          <w:sz w:val="28"/>
          <w:szCs w:val="28"/>
          <w:lang w:eastAsia="ru-RU"/>
        </w:rPr>
        <w:t>8</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201</w:t>
      </w:r>
      <w:r w:rsidR="009A47E9">
        <w:rPr>
          <w:rFonts w:ascii="Times New Roman" w:hAnsi="Times New Roman"/>
          <w:b/>
          <w:bCs/>
          <w:sz w:val="28"/>
          <w:szCs w:val="28"/>
          <w:lang w:eastAsia="ru-RU"/>
        </w:rPr>
        <w:t>9</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A1025B">
        <w:trPr>
          <w:trHeight w:val="452"/>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ind w:firstLine="709"/>
              <w:jc w:val="both"/>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 xml:space="preserve">Коды бюджетной </w:t>
            </w:r>
          </w:p>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16336,3</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НАЛОГИ НА ПРИБЫЛЬ.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16336,3</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16336,3</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15436,3</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852115"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852115"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16336,3</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D94E0E" w:rsidRDefault="00D94E0E" w:rsidP="006A4A4A">
      <w:pPr>
        <w:autoSpaceDE w:val="0"/>
        <w:autoSpaceDN w:val="0"/>
        <w:adjustRightInd w:val="0"/>
        <w:spacing w:after="0" w:line="240" w:lineRule="auto"/>
        <w:ind w:left="5041"/>
        <w:jc w:val="both"/>
        <w:rPr>
          <w:rFonts w:ascii="Times New Roman" w:hAnsi="Times New Roman"/>
          <w:bCs/>
          <w:sz w:val="28"/>
          <w:szCs w:val="28"/>
        </w:rPr>
      </w:pP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406F7C">
      <w:pPr>
        <w:spacing w:after="0" w:line="240" w:lineRule="auto"/>
        <w:ind w:left="5670"/>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201</w:t>
      </w:r>
      <w:r w:rsidR="003E6E8C">
        <w:rPr>
          <w:rFonts w:ascii="Times New Roman" w:hAnsi="Times New Roman"/>
          <w:sz w:val="28"/>
          <w:szCs w:val="28"/>
          <w:lang w:eastAsia="ru-RU"/>
        </w:rPr>
        <w:t>8</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9A47E9">
        <w:rPr>
          <w:rFonts w:ascii="Times New Roman" w:eastAsiaTheme="minorHAnsi" w:hAnsi="Times New Roman"/>
          <w:b/>
          <w:sz w:val="28"/>
          <w:szCs w:val="28"/>
        </w:rPr>
        <w:t>1</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0173" w:type="dxa"/>
        <w:tblInd w:w="108" w:type="dxa"/>
        <w:tblLook w:val="04A0" w:firstRow="1" w:lastRow="0" w:firstColumn="1" w:lastColumn="0" w:noHBand="0" w:noVBand="1"/>
      </w:tblPr>
      <w:tblGrid>
        <w:gridCol w:w="576"/>
        <w:gridCol w:w="336"/>
        <w:gridCol w:w="456"/>
        <w:gridCol w:w="816"/>
        <w:gridCol w:w="456"/>
        <w:gridCol w:w="709"/>
        <w:gridCol w:w="576"/>
        <w:gridCol w:w="3696"/>
        <w:gridCol w:w="1276"/>
        <w:gridCol w:w="1276"/>
      </w:tblGrid>
      <w:tr w:rsidR="002719AB" w:rsidRPr="002719AB" w:rsidTr="00A1025B">
        <w:trPr>
          <w:trHeight w:val="357"/>
        </w:trPr>
        <w:tc>
          <w:tcPr>
            <w:tcW w:w="3925" w:type="dxa"/>
            <w:gridSpan w:val="7"/>
            <w:vMerge w:val="restart"/>
            <w:tcBorders>
              <w:top w:val="single" w:sz="4" w:space="0" w:color="auto"/>
              <w:left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 xml:space="preserve">Коды бюджетной </w:t>
            </w:r>
          </w:p>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классификации</w:t>
            </w:r>
          </w:p>
        </w:tc>
        <w:tc>
          <w:tcPr>
            <w:tcW w:w="3696"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A1025B">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3696"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E238D5" w:rsidP="009A47E9">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w:t>
            </w:r>
            <w:r w:rsidR="009A47E9">
              <w:rPr>
                <w:rFonts w:ascii="Times New Roman" w:hAnsi="Times New Roman"/>
                <w:b/>
                <w:snapToGrid w:val="0"/>
                <w:sz w:val="24"/>
                <w:szCs w:val="24"/>
                <w:lang w:eastAsia="ru-RU"/>
              </w:rPr>
              <w:t>20</w:t>
            </w:r>
            <w:r>
              <w:rPr>
                <w:rFonts w:ascii="Times New Roman" w:hAnsi="Times New Roman"/>
                <w:b/>
                <w:snapToGrid w:val="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2719AB" w:rsidRPr="002719AB" w:rsidRDefault="002719AB" w:rsidP="009A47E9">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202</w:t>
            </w:r>
            <w:r w:rsidR="009A47E9">
              <w:rPr>
                <w:rFonts w:ascii="Times New Roman" w:hAnsi="Times New Roman"/>
                <w:b/>
                <w:snapToGrid w:val="0"/>
                <w:sz w:val="24"/>
                <w:szCs w:val="24"/>
                <w:lang w:eastAsia="ru-RU"/>
              </w:rPr>
              <w:t>1</w:t>
            </w:r>
            <w:r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A1025B">
        <w:trPr>
          <w:trHeight w:val="524"/>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bCs/>
                <w:sz w:val="24"/>
                <w:szCs w:val="24"/>
                <w:lang w:eastAsia="ru-RU"/>
              </w:rPr>
              <w:t>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16713,1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17087,6</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16713,1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17087,6</w:t>
            </w:r>
          </w:p>
        </w:tc>
      </w:tr>
      <w:tr w:rsidR="002719AB" w:rsidRPr="002719AB" w:rsidTr="00A1025B">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16713,1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17087,6</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15813,1</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16187,6</w:t>
            </w:r>
          </w:p>
        </w:tc>
      </w:tr>
      <w:tr w:rsidR="002719AB" w:rsidRPr="002719AB" w:rsidTr="00A1025B">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 xml:space="preserve">02020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2719AB" w:rsidRPr="002719AB" w:rsidTr="00A1025B">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3696"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c>
          <w:tcPr>
            <w:tcW w:w="1276" w:type="dxa"/>
            <w:tcBorders>
              <w:top w:val="nil"/>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2719AB" w:rsidRPr="002719AB"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3696"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16713,1</w:t>
            </w:r>
          </w:p>
        </w:tc>
        <w:tc>
          <w:tcPr>
            <w:tcW w:w="1276" w:type="dxa"/>
            <w:tcBorders>
              <w:top w:val="single" w:sz="4" w:space="0" w:color="auto"/>
              <w:left w:val="nil"/>
              <w:bottom w:val="single" w:sz="4" w:space="0" w:color="auto"/>
              <w:right w:val="single" w:sz="4" w:space="0" w:color="auto"/>
            </w:tcBorders>
            <w:vAlign w:val="center"/>
          </w:tcPr>
          <w:p w:rsidR="002719AB" w:rsidRPr="002719AB" w:rsidRDefault="003352E9"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17087,6</w:t>
            </w:r>
          </w:p>
        </w:tc>
      </w:tr>
    </w:tbl>
    <w:p w:rsidR="002719AB" w:rsidRDefault="002719AB" w:rsidP="002719AB">
      <w:pPr>
        <w:spacing w:after="0" w:line="240" w:lineRule="auto"/>
        <w:ind w:left="5220"/>
        <w:rPr>
          <w:rFonts w:ascii="Times New Roman" w:hAnsi="Times New Roman"/>
          <w:sz w:val="28"/>
          <w:szCs w:val="28"/>
          <w:lang w:eastAsia="ru-RU"/>
        </w:rPr>
      </w:pPr>
    </w:p>
    <w:p w:rsidR="009C1AD3" w:rsidRDefault="009C1AD3" w:rsidP="002719AB">
      <w:pPr>
        <w:spacing w:after="0" w:line="240" w:lineRule="auto"/>
        <w:ind w:left="5220"/>
        <w:rPr>
          <w:rFonts w:ascii="Times New Roman" w:hAnsi="Times New Roman"/>
          <w:sz w:val="28"/>
          <w:szCs w:val="28"/>
          <w:lang w:eastAsia="ru-RU"/>
        </w:rPr>
        <w:sectPr w:rsidR="009C1AD3" w:rsidSect="00EF68A8">
          <w:pgSz w:w="11906" w:h="16838" w:code="9"/>
          <w:pgMar w:top="993" w:right="746" w:bottom="426" w:left="1080" w:header="568" w:footer="613" w:gutter="0"/>
          <w:pgNumType w:start="5"/>
          <w:cols w:space="720"/>
          <w:docGrid w:linePitch="299"/>
        </w:sectPr>
      </w:pP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75011F">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F94F50">
      <w:pPr>
        <w:spacing w:after="0" w:line="240" w:lineRule="auto"/>
        <w:ind w:left="5670"/>
        <w:rPr>
          <w:rFonts w:ascii="Times New Roman" w:hAnsi="Times New Roman"/>
          <w:sz w:val="28"/>
          <w:szCs w:val="28"/>
          <w:lang w:eastAsia="ru-RU"/>
        </w:rPr>
      </w:pPr>
      <w:r w:rsidRPr="002719AB">
        <w:rPr>
          <w:rFonts w:ascii="Times New Roman" w:hAnsi="Times New Roman"/>
          <w:sz w:val="28"/>
          <w:szCs w:val="28"/>
          <w:lang w:eastAsia="ru-RU"/>
        </w:rPr>
        <w:t xml:space="preserve">от </w:t>
      </w:r>
      <w:r w:rsidR="0075011F">
        <w:rPr>
          <w:rFonts w:ascii="Times New Roman" w:hAnsi="Times New Roman"/>
          <w:sz w:val="28"/>
          <w:szCs w:val="28"/>
          <w:lang w:eastAsia="ru-RU"/>
        </w:rPr>
        <w:t>_________</w:t>
      </w:r>
      <w:r w:rsidRPr="002719AB">
        <w:rPr>
          <w:rFonts w:ascii="Times New Roman" w:hAnsi="Times New Roman"/>
          <w:sz w:val="28"/>
          <w:szCs w:val="28"/>
          <w:lang w:eastAsia="ru-RU"/>
        </w:rPr>
        <w:t xml:space="preserve"> 201</w:t>
      </w:r>
      <w:r w:rsidR="003E6E8C">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sidR="0075011F">
        <w:rPr>
          <w:rFonts w:ascii="Times New Roman" w:hAnsi="Times New Roman"/>
          <w:sz w:val="28"/>
          <w:szCs w:val="28"/>
          <w:lang w:eastAsia="ru-RU"/>
        </w:rPr>
        <w:t>___</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Перечень</w:t>
      </w:r>
    </w:p>
    <w:p w:rsid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главных администраторов доходов местного бюджета – органов государственной власти Российской Федерации</w:t>
      </w:r>
    </w:p>
    <w:p w:rsidR="00551D5D" w:rsidRPr="002719AB" w:rsidRDefault="00551D5D" w:rsidP="002719AB">
      <w:pPr>
        <w:spacing w:after="0" w:line="240" w:lineRule="auto"/>
        <w:jc w:val="center"/>
        <w:textAlignment w:val="baseline"/>
        <w:rPr>
          <w:rFonts w:ascii="Times New Roman" w:hAnsi="Times New Roman"/>
          <w:b/>
          <w:bCs/>
          <w:kern w:val="1"/>
          <w:sz w:val="28"/>
          <w:szCs w:val="28"/>
          <w:lang w:eastAsia="ar-SA"/>
        </w:rPr>
      </w:pPr>
    </w:p>
    <w:p w:rsidR="002719AB" w:rsidRPr="002719AB" w:rsidRDefault="002719AB" w:rsidP="002719AB">
      <w:pPr>
        <w:spacing w:after="0" w:line="240" w:lineRule="auto"/>
        <w:jc w:val="center"/>
        <w:textAlignment w:val="baseline"/>
        <w:rPr>
          <w:rFonts w:ascii="Times New Roman" w:hAnsi="Times New Roman"/>
          <w:b/>
          <w:bCs/>
          <w:kern w:val="1"/>
          <w:sz w:val="16"/>
          <w:szCs w:val="16"/>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5103"/>
      </w:tblGrid>
      <w:tr w:rsidR="002719AB" w:rsidRPr="002719AB" w:rsidTr="00A1025B">
        <w:trPr>
          <w:trHeight w:val="325"/>
        </w:trPr>
        <w:tc>
          <w:tcPr>
            <w:tcW w:w="4820" w:type="dxa"/>
            <w:gridSpan w:val="2"/>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bCs/>
                <w:sz w:val="24"/>
                <w:szCs w:val="24"/>
                <w:lang w:eastAsia="ru-RU"/>
              </w:rPr>
              <w:t>Код бюджетной классификации</w:t>
            </w:r>
          </w:p>
        </w:tc>
        <w:tc>
          <w:tcPr>
            <w:tcW w:w="5103" w:type="dxa"/>
            <w:vMerge w:val="restart"/>
          </w:tcPr>
          <w:p w:rsidR="002719AB" w:rsidRPr="002719AB" w:rsidRDefault="002719AB" w:rsidP="002719AB">
            <w:pPr>
              <w:spacing w:after="0" w:line="240" w:lineRule="auto"/>
              <w:jc w:val="center"/>
              <w:textAlignment w:val="baseline"/>
              <w:rPr>
                <w:rFonts w:ascii="Times New Roman" w:hAnsi="Times New Roman"/>
                <w:b/>
                <w:bCs/>
                <w:kern w:val="1"/>
                <w:sz w:val="24"/>
                <w:szCs w:val="24"/>
                <w:lang w:eastAsia="ar-SA"/>
              </w:rPr>
            </w:pPr>
            <w:r w:rsidRPr="002719AB">
              <w:rPr>
                <w:rFonts w:ascii="Times New Roman" w:hAnsi="Times New Roman"/>
                <w:b/>
                <w:bCs/>
                <w:kern w:val="1"/>
                <w:sz w:val="24"/>
                <w:szCs w:val="24"/>
                <w:lang w:eastAsia="ar-SA"/>
              </w:rPr>
              <w:t>Наименование главного администратора доходов бюджета муниципального округа и виды (подвиды) доходов</w:t>
            </w:r>
          </w:p>
          <w:p w:rsidR="002719AB" w:rsidRPr="002719AB" w:rsidRDefault="002719AB" w:rsidP="002719AB">
            <w:pPr>
              <w:spacing w:after="0" w:line="240" w:lineRule="auto"/>
              <w:jc w:val="center"/>
              <w:rPr>
                <w:rFonts w:ascii="Times New Roman" w:hAnsi="Times New Roman"/>
                <w:b/>
                <w:sz w:val="24"/>
                <w:szCs w:val="24"/>
                <w:lang w:eastAsia="ru-RU"/>
              </w:rPr>
            </w:pPr>
          </w:p>
        </w:tc>
      </w:tr>
      <w:tr w:rsidR="002719AB" w:rsidRPr="002719AB" w:rsidTr="00A1025B">
        <w:trPr>
          <w:trHeight w:val="706"/>
        </w:trPr>
        <w:tc>
          <w:tcPr>
            <w:tcW w:w="198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г</w:t>
            </w:r>
            <w:r w:rsidR="002719AB" w:rsidRPr="002719AB">
              <w:rPr>
                <w:rFonts w:ascii="Times New Roman" w:hAnsi="Times New Roman"/>
                <w:bCs/>
                <w:sz w:val="24"/>
                <w:szCs w:val="24"/>
                <w:lang w:eastAsia="ru-RU"/>
              </w:rPr>
              <w:t>лавного администратора доходов</w:t>
            </w:r>
          </w:p>
        </w:tc>
        <w:tc>
          <w:tcPr>
            <w:tcW w:w="2835" w:type="dxa"/>
          </w:tcPr>
          <w:p w:rsidR="002719AB" w:rsidRPr="002719AB" w:rsidRDefault="00F94F50" w:rsidP="002719A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ar-SA"/>
              </w:rPr>
              <w:t>д</w:t>
            </w:r>
            <w:r w:rsidR="002719AB" w:rsidRPr="002719AB">
              <w:rPr>
                <w:rFonts w:ascii="Times New Roman" w:hAnsi="Times New Roman"/>
                <w:bCs/>
                <w:sz w:val="24"/>
                <w:szCs w:val="24"/>
                <w:lang w:eastAsia="ar-SA"/>
              </w:rPr>
              <w:t>оходов бюджета  муниципального округа</w:t>
            </w:r>
          </w:p>
        </w:tc>
        <w:tc>
          <w:tcPr>
            <w:tcW w:w="5103" w:type="dxa"/>
            <w:vMerge/>
          </w:tcPr>
          <w:p w:rsidR="002719AB" w:rsidRPr="002719AB" w:rsidRDefault="002719AB" w:rsidP="002719AB">
            <w:pPr>
              <w:spacing w:after="0" w:line="240" w:lineRule="auto"/>
              <w:jc w:val="both"/>
              <w:rPr>
                <w:rFonts w:ascii="Times New Roman" w:hAnsi="Times New Roman"/>
                <w:b/>
                <w:sz w:val="24"/>
                <w:szCs w:val="24"/>
                <w:lang w:eastAsia="ru-RU"/>
              </w:rPr>
            </w:pPr>
          </w:p>
        </w:tc>
      </w:tr>
      <w:tr w:rsidR="002719AB" w:rsidRPr="002719AB" w:rsidTr="00A1025B">
        <w:tc>
          <w:tcPr>
            <w:tcW w:w="4820" w:type="dxa"/>
            <w:gridSpan w:val="2"/>
            <w:vAlign w:val="center"/>
          </w:tcPr>
          <w:p w:rsidR="002719AB" w:rsidRPr="002719AB" w:rsidRDefault="002719AB" w:rsidP="002719AB">
            <w:pPr>
              <w:spacing w:after="0" w:line="240" w:lineRule="auto"/>
              <w:rPr>
                <w:rFonts w:ascii="Times New Roman" w:hAnsi="Times New Roman"/>
                <w:b/>
                <w:iCs/>
                <w:sz w:val="24"/>
                <w:szCs w:val="24"/>
                <w:lang w:eastAsia="ru-RU"/>
              </w:rPr>
            </w:pPr>
            <w:r w:rsidRPr="002719AB">
              <w:rPr>
                <w:rFonts w:ascii="Times New Roman" w:hAnsi="Times New Roman"/>
                <w:b/>
                <w:iCs/>
                <w:sz w:val="24"/>
                <w:szCs w:val="24"/>
                <w:lang w:eastAsia="ru-RU"/>
              </w:rPr>
              <w:t xml:space="preserve">       182</w:t>
            </w:r>
          </w:p>
        </w:tc>
        <w:tc>
          <w:tcPr>
            <w:tcW w:w="5103" w:type="dxa"/>
            <w:vAlign w:val="center"/>
          </w:tcPr>
          <w:p w:rsidR="002719AB" w:rsidRPr="002719AB" w:rsidRDefault="002719AB" w:rsidP="002719AB">
            <w:pPr>
              <w:spacing w:after="0" w:line="240" w:lineRule="auto"/>
              <w:jc w:val="both"/>
              <w:rPr>
                <w:rFonts w:ascii="Times New Roman" w:hAnsi="Times New Roman"/>
                <w:b/>
                <w:iCs/>
                <w:sz w:val="24"/>
                <w:szCs w:val="24"/>
                <w:lang w:eastAsia="ru-RU"/>
              </w:rPr>
            </w:pPr>
            <w:r w:rsidRPr="002719AB">
              <w:rPr>
                <w:rFonts w:ascii="Times New Roman" w:hAnsi="Times New Roman"/>
                <w:b/>
                <w:iCs/>
                <w:sz w:val="24"/>
                <w:szCs w:val="24"/>
                <w:lang w:eastAsia="ru-RU"/>
              </w:rPr>
              <w:t>Управление федеральной налоговой службы России по г. Москве (УФНС России по г. Москве)</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1 01 02010 01 1000 110</w:t>
            </w:r>
          </w:p>
        </w:tc>
        <w:tc>
          <w:tcPr>
            <w:tcW w:w="5103" w:type="dxa"/>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1 01 02020 01 1000 110</w:t>
            </w:r>
          </w:p>
        </w:tc>
        <w:tc>
          <w:tcPr>
            <w:tcW w:w="5103" w:type="dxa"/>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2719AB" w:rsidRPr="002719AB" w:rsidTr="00A1025B">
        <w:tc>
          <w:tcPr>
            <w:tcW w:w="1985" w:type="dxa"/>
            <w:vAlign w:val="center"/>
          </w:tcPr>
          <w:p w:rsidR="002719AB" w:rsidRPr="002719AB" w:rsidRDefault="002719AB" w:rsidP="002719AB">
            <w:pPr>
              <w:spacing w:after="0" w:line="240" w:lineRule="auto"/>
              <w:jc w:val="center"/>
              <w:rPr>
                <w:rFonts w:ascii="Times New Roman" w:hAnsi="Times New Roman"/>
                <w:iCs/>
                <w:sz w:val="24"/>
                <w:szCs w:val="24"/>
                <w:lang w:eastAsia="ru-RU"/>
              </w:rPr>
            </w:pPr>
            <w:r w:rsidRPr="002719AB">
              <w:rPr>
                <w:rFonts w:ascii="Times New Roman" w:hAnsi="Times New Roman"/>
                <w:iCs/>
                <w:sz w:val="24"/>
                <w:szCs w:val="24"/>
                <w:lang w:eastAsia="ru-RU"/>
              </w:rPr>
              <w:t>182</w:t>
            </w:r>
          </w:p>
        </w:tc>
        <w:tc>
          <w:tcPr>
            <w:tcW w:w="2835" w:type="dxa"/>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1 01 02030 01 1000 110</w:t>
            </w:r>
          </w:p>
        </w:tc>
        <w:tc>
          <w:tcPr>
            <w:tcW w:w="5103" w:type="dxa"/>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bl>
    <w:p w:rsidR="002719AB" w:rsidRDefault="002719AB" w:rsidP="002719AB">
      <w:pPr>
        <w:spacing w:after="0" w:line="240" w:lineRule="auto"/>
        <w:ind w:left="5245"/>
        <w:rPr>
          <w:rFonts w:ascii="Times New Roman" w:hAnsi="Times New Roman"/>
          <w:sz w:val="28"/>
          <w:szCs w:val="28"/>
          <w:lang w:eastAsia="ru-RU"/>
        </w:rPr>
      </w:pPr>
    </w:p>
    <w:p w:rsidR="002E0CEC" w:rsidRPr="002719AB" w:rsidRDefault="002E0CEC" w:rsidP="002719AB">
      <w:pPr>
        <w:spacing w:after="0" w:line="240" w:lineRule="auto"/>
        <w:ind w:left="5245"/>
        <w:rPr>
          <w:rFonts w:ascii="Times New Roman" w:hAnsi="Times New Roman"/>
          <w:sz w:val="28"/>
          <w:szCs w:val="28"/>
          <w:lang w:eastAsia="ru-RU"/>
        </w:rPr>
      </w:pPr>
    </w:p>
    <w:p w:rsidR="002719AB" w:rsidRPr="002719AB" w:rsidRDefault="002719AB" w:rsidP="002719AB">
      <w:pPr>
        <w:spacing w:after="0" w:line="240" w:lineRule="auto"/>
        <w:ind w:left="5245"/>
        <w:rPr>
          <w:rFonts w:ascii="Times New Roman" w:hAnsi="Times New Roman"/>
          <w:sz w:val="28"/>
          <w:szCs w:val="28"/>
          <w:lang w:eastAsia="ru-RU"/>
        </w:rPr>
        <w:sectPr w:rsidR="002719AB" w:rsidRPr="002719AB" w:rsidSect="008345D7">
          <w:pgSz w:w="11906" w:h="16838" w:code="9"/>
          <w:pgMar w:top="954" w:right="746" w:bottom="426" w:left="1080" w:header="568" w:footer="613" w:gutter="0"/>
          <w:pgNumType w:start="6"/>
          <w:cols w:space="720"/>
          <w:docGrid w:linePitch="299"/>
        </w:sectPr>
      </w:pP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F73152">
        <w:rPr>
          <w:rFonts w:ascii="Times New Roman" w:hAnsi="Times New Roman"/>
          <w:sz w:val="28"/>
          <w:szCs w:val="28"/>
          <w:lang w:eastAsia="ru-RU"/>
        </w:rPr>
        <w:t>4</w:t>
      </w:r>
      <w:r w:rsidRPr="002719AB">
        <w:rPr>
          <w:rFonts w:ascii="Times New Roman" w:hAnsi="Times New Roman"/>
          <w:sz w:val="28"/>
          <w:szCs w:val="28"/>
          <w:lang w:eastAsia="ru-RU"/>
        </w:rPr>
        <w:t xml:space="preserve">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2719AB" w:rsidRPr="002719AB" w:rsidRDefault="002719AB" w:rsidP="002719AB">
      <w:pPr>
        <w:spacing w:after="0" w:line="240" w:lineRule="auto"/>
        <w:ind w:left="5245"/>
        <w:rPr>
          <w:rFonts w:ascii="Times New Roman" w:hAnsi="Times New Roman"/>
          <w:sz w:val="28"/>
          <w:szCs w:val="28"/>
          <w:lang w:eastAsia="ru-RU"/>
        </w:rPr>
      </w:pPr>
      <w:r w:rsidRPr="002719AB">
        <w:rPr>
          <w:rFonts w:ascii="Times New Roman" w:hAnsi="Times New Roman"/>
          <w:sz w:val="28"/>
          <w:szCs w:val="28"/>
          <w:lang w:eastAsia="ru-RU"/>
        </w:rPr>
        <w:t xml:space="preserve">от </w:t>
      </w:r>
      <w:r w:rsidR="008729B4">
        <w:rPr>
          <w:rFonts w:ascii="Times New Roman" w:hAnsi="Times New Roman"/>
          <w:sz w:val="28"/>
          <w:szCs w:val="28"/>
          <w:lang w:eastAsia="ru-RU"/>
        </w:rPr>
        <w:t>_______</w:t>
      </w:r>
      <w:r w:rsidRPr="002719AB">
        <w:rPr>
          <w:rFonts w:ascii="Times New Roman" w:hAnsi="Times New Roman"/>
          <w:sz w:val="28"/>
          <w:szCs w:val="28"/>
          <w:lang w:eastAsia="ru-RU"/>
        </w:rPr>
        <w:t>201</w:t>
      </w:r>
      <w:r w:rsidR="00CF122B">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sidR="008729B4">
        <w:rPr>
          <w:rFonts w:ascii="Times New Roman" w:hAnsi="Times New Roman"/>
          <w:sz w:val="28"/>
          <w:szCs w:val="28"/>
          <w:lang w:eastAsia="ru-RU"/>
        </w:rPr>
        <w:t>_____</w:t>
      </w:r>
    </w:p>
    <w:p w:rsidR="002719AB" w:rsidRPr="002719AB" w:rsidRDefault="002719AB" w:rsidP="002719AB">
      <w:pPr>
        <w:tabs>
          <w:tab w:val="left" w:pos="4270"/>
          <w:tab w:val="center" w:pos="4923"/>
          <w:tab w:val="left" w:pos="7970"/>
        </w:tabs>
        <w:spacing w:after="0" w:line="240" w:lineRule="auto"/>
        <w:ind w:left="5400"/>
        <w:rPr>
          <w:rFonts w:ascii="Times New Roman" w:hAnsi="Times New Roman"/>
          <w:sz w:val="28"/>
          <w:szCs w:val="28"/>
          <w:lang w:eastAsia="ru-RU"/>
        </w:rPr>
      </w:pPr>
    </w:p>
    <w:p w:rsidR="002719AB" w:rsidRPr="002719AB" w:rsidRDefault="002719AB" w:rsidP="002719AB">
      <w:pPr>
        <w:tabs>
          <w:tab w:val="left" w:pos="4270"/>
          <w:tab w:val="center" w:pos="4923"/>
          <w:tab w:val="left" w:pos="7970"/>
        </w:tabs>
        <w:spacing w:after="0" w:line="240" w:lineRule="auto"/>
        <w:ind w:left="5400"/>
        <w:rPr>
          <w:rFonts w:ascii="Times New Roman" w:hAnsi="Times New Roman"/>
          <w:b/>
          <w:bCs/>
          <w:sz w:val="24"/>
          <w:szCs w:val="24"/>
          <w:lang w:eastAsia="ar-SA"/>
        </w:rPr>
      </w:pPr>
    </w:p>
    <w:p w:rsidR="002719AB" w:rsidRPr="002719AB" w:rsidRDefault="002719AB" w:rsidP="002719AB">
      <w:pPr>
        <w:tabs>
          <w:tab w:val="left" w:pos="4270"/>
          <w:tab w:val="center" w:pos="4923"/>
          <w:tab w:val="left" w:pos="7970"/>
        </w:tabs>
        <w:spacing w:after="0" w:line="240" w:lineRule="auto"/>
        <w:jc w:val="center"/>
        <w:rPr>
          <w:rFonts w:ascii="Times New Roman" w:hAnsi="Times New Roman"/>
          <w:b/>
          <w:bCs/>
          <w:sz w:val="28"/>
          <w:szCs w:val="28"/>
          <w:lang w:eastAsia="ar-SA"/>
        </w:rPr>
      </w:pPr>
      <w:r w:rsidRPr="002719AB">
        <w:rPr>
          <w:rFonts w:ascii="Times New Roman" w:hAnsi="Times New Roman"/>
          <w:b/>
          <w:bCs/>
          <w:sz w:val="28"/>
          <w:szCs w:val="28"/>
          <w:lang w:eastAsia="ar-SA"/>
        </w:rPr>
        <w:t>Перечень</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главных администраторов доходов бюджета муниципального округа </w:t>
      </w:r>
    </w:p>
    <w:p w:rsidR="002719AB" w:rsidRPr="002719AB" w:rsidRDefault="002719AB" w:rsidP="002719AB">
      <w:pPr>
        <w:spacing w:after="0" w:line="240" w:lineRule="auto"/>
        <w:jc w:val="center"/>
        <w:textAlignment w:val="baseline"/>
        <w:rPr>
          <w:rFonts w:ascii="Times New Roman" w:hAnsi="Times New Roman"/>
          <w:b/>
          <w:bCs/>
          <w:kern w:val="1"/>
          <w:sz w:val="28"/>
          <w:szCs w:val="28"/>
          <w:lang w:eastAsia="ar-SA"/>
        </w:rPr>
      </w:pPr>
      <w:r w:rsidRPr="002719AB">
        <w:rPr>
          <w:rFonts w:ascii="Times New Roman" w:hAnsi="Times New Roman"/>
          <w:b/>
          <w:bCs/>
          <w:kern w:val="1"/>
          <w:sz w:val="28"/>
          <w:szCs w:val="28"/>
          <w:lang w:eastAsia="ar-SA"/>
        </w:rPr>
        <w:t xml:space="preserve">Южное Медведково </w:t>
      </w:r>
      <w:r w:rsidRPr="002719AB">
        <w:rPr>
          <w:rFonts w:ascii="Times New Roman" w:eastAsia="SimSun" w:hAnsi="Times New Roman"/>
          <w:b/>
          <w:kern w:val="1"/>
          <w:sz w:val="28"/>
          <w:szCs w:val="28"/>
          <w:lang w:eastAsia="hi-IN" w:bidi="hi-IN"/>
        </w:rPr>
        <w:t>– органов местного самоуправления муниципального округа Южное Медведково</w:t>
      </w:r>
    </w:p>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tbl>
      <w:tblPr>
        <w:tblW w:w="96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6039"/>
      </w:tblGrid>
      <w:tr w:rsidR="008729B4" w:rsidRPr="008729B4" w:rsidTr="00A1025B">
        <w:trPr>
          <w:trHeight w:val="491"/>
          <w:tblHeader/>
        </w:trPr>
        <w:tc>
          <w:tcPr>
            <w:tcW w:w="3600" w:type="dxa"/>
            <w:gridSpan w:val="2"/>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center"/>
              <w:rPr>
                <w:rFonts w:ascii="Times New Roman" w:hAnsi="Times New Roman"/>
                <w:b/>
                <w:sz w:val="24"/>
                <w:szCs w:val="24"/>
                <w:lang w:eastAsia="ru-RU"/>
              </w:rPr>
            </w:pPr>
            <w:r w:rsidRPr="008729B4">
              <w:rPr>
                <w:rFonts w:ascii="Times New Roman" w:hAnsi="Times New Roman"/>
                <w:b/>
                <w:bCs/>
                <w:sz w:val="24"/>
                <w:szCs w:val="24"/>
                <w:lang w:eastAsia="ru-RU"/>
              </w:rPr>
              <w:t>Код бюджетной классификации</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napToGrid w:val="0"/>
              <w:spacing w:after="0" w:line="240" w:lineRule="auto"/>
              <w:jc w:val="center"/>
              <w:textAlignment w:val="baseline"/>
              <w:rPr>
                <w:rFonts w:ascii="Times New Roman" w:eastAsia="SimSun" w:hAnsi="Times New Roman"/>
                <w:b/>
                <w:kern w:val="1"/>
                <w:sz w:val="24"/>
                <w:szCs w:val="24"/>
                <w:lang w:eastAsia="hi-IN" w:bidi="hi-IN"/>
              </w:rPr>
            </w:pPr>
            <w:r w:rsidRPr="008729B4">
              <w:rPr>
                <w:rFonts w:ascii="Times New Roman" w:hAnsi="Times New Roman"/>
                <w:b/>
                <w:kern w:val="1"/>
                <w:sz w:val="24"/>
                <w:szCs w:val="24"/>
                <w:lang w:eastAsia="ar-SA"/>
              </w:rPr>
              <w:t>Наименование главного администратора доходов бюджета муниципального округа и виды (подвиды) доходов</w:t>
            </w:r>
          </w:p>
        </w:tc>
      </w:tr>
      <w:tr w:rsidR="008729B4" w:rsidRPr="008729B4" w:rsidTr="00A1025B">
        <w:tc>
          <w:tcPr>
            <w:tcW w:w="3600" w:type="dxa"/>
            <w:gridSpan w:val="2"/>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 xml:space="preserve">       900</w:t>
            </w:r>
          </w:p>
        </w:tc>
        <w:tc>
          <w:tcPr>
            <w:tcW w:w="6039"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both"/>
              <w:rPr>
                <w:rFonts w:ascii="Times New Roman" w:hAnsi="Times New Roman"/>
                <w:b/>
                <w:sz w:val="24"/>
                <w:szCs w:val="24"/>
                <w:lang w:eastAsia="ru-RU"/>
              </w:rPr>
            </w:pPr>
            <w:r w:rsidRPr="008729B4">
              <w:rPr>
                <w:rFonts w:ascii="Times New Roman" w:hAnsi="Times New Roman"/>
                <w:b/>
                <w:sz w:val="24"/>
                <w:szCs w:val="24"/>
                <w:lang w:eastAsia="ru-RU"/>
              </w:rPr>
              <w:t>администрация муниципального округа Южное Медведково (администрация МО Южное Медведково)</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1 13 01993 03 0000 130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оказания платных услуг (работ) получателями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1 13 02993 03 0000 130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доходы от компенсации затрат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1 16 23031 03 0000 140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1 16 23032 03 0000 140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1 16 33030 03 0000 140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1 16 90030 03 0000 140</w:t>
            </w:r>
          </w:p>
          <w:p w:rsidR="008729B4" w:rsidRPr="008729B4" w:rsidRDefault="008729B4" w:rsidP="008729B4">
            <w:pPr>
              <w:spacing w:after="0" w:line="240" w:lineRule="auto"/>
              <w:jc w:val="center"/>
              <w:rPr>
                <w:rFonts w:ascii="Times New Roman" w:hAnsi="Times New Roman"/>
                <w:sz w:val="24"/>
                <w:szCs w:val="24"/>
                <w:lang w:eastAsia="ru-RU"/>
              </w:rPr>
            </w:pP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1 17 01030 03 0000 180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Невыясненные поступления, зачисляемые в бюджеты внутригородских муниципальных образований городов федерального значения</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lastRenderedPageBreak/>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autoSpaceDE w:val="0"/>
              <w:autoSpaceDN w:val="0"/>
              <w:adjustRightInd w:val="0"/>
              <w:spacing w:after="0" w:line="240" w:lineRule="auto"/>
              <w:jc w:val="center"/>
              <w:rPr>
                <w:rFonts w:ascii="Times New Roman" w:hAnsi="Times New Roman"/>
                <w:sz w:val="24"/>
                <w:szCs w:val="24"/>
                <w:lang w:eastAsia="ru-RU"/>
              </w:rPr>
            </w:pPr>
            <w:r w:rsidRPr="00262698">
              <w:rPr>
                <w:rFonts w:ascii="Times New Roman" w:hAnsi="Times New Roman"/>
                <w:kern w:val="1"/>
                <w:sz w:val="24"/>
                <w:szCs w:val="24"/>
                <w:lang w:eastAsia="hi-IN" w:bidi="hi-IN"/>
              </w:rPr>
              <w:t>2 02 15002 03 0000 15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kern w:val="1"/>
                <w:sz w:val="24"/>
                <w:szCs w:val="24"/>
                <w:lang w:eastAsia="hi-IN" w:bidi="hi-IN"/>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262698" w:rsidRDefault="008729B4" w:rsidP="00BE5658">
            <w:pPr>
              <w:spacing w:after="0" w:line="240" w:lineRule="auto"/>
              <w:jc w:val="center"/>
              <w:rPr>
                <w:rFonts w:ascii="Times New Roman" w:hAnsi="Times New Roman"/>
                <w:sz w:val="24"/>
                <w:szCs w:val="24"/>
                <w:lang w:eastAsia="ru-RU"/>
              </w:rPr>
            </w:pPr>
            <w:r w:rsidRPr="00262698">
              <w:rPr>
                <w:rFonts w:ascii="Times New Roman" w:hAnsi="Times New Roman"/>
                <w:sz w:val="24"/>
                <w:szCs w:val="24"/>
                <w:lang w:eastAsia="ru-RU"/>
              </w:rPr>
              <w:t xml:space="preserve"> </w:t>
            </w:r>
            <w:r w:rsidRPr="00262698">
              <w:rPr>
                <w:rFonts w:ascii="Times New Roman" w:hAnsi="Times New Roman"/>
                <w:kern w:val="1"/>
                <w:sz w:val="24"/>
                <w:szCs w:val="24"/>
                <w:lang w:eastAsia="hi-IN" w:bidi="hi-IN"/>
              </w:rPr>
              <w:t>2 02 49999 03 0000 15</w:t>
            </w:r>
            <w:r w:rsidR="00BE5658" w:rsidRPr="00262698">
              <w:rPr>
                <w:rFonts w:ascii="Times New Roman" w:hAnsi="Times New Roman"/>
                <w:kern w:val="1"/>
                <w:sz w:val="24"/>
                <w:szCs w:val="24"/>
                <w:lang w:eastAsia="hi-IN" w:bidi="hi-IN"/>
              </w:rPr>
              <w:t>0</w:t>
            </w:r>
          </w:p>
        </w:tc>
        <w:tc>
          <w:tcPr>
            <w:tcW w:w="6039" w:type="dxa"/>
            <w:tcBorders>
              <w:top w:val="single" w:sz="4" w:space="0" w:color="auto"/>
              <w:left w:val="single" w:sz="4" w:space="0" w:color="auto"/>
              <w:bottom w:val="single" w:sz="4" w:space="0" w:color="auto"/>
              <w:right w:val="single" w:sz="4" w:space="0" w:color="auto"/>
            </w:tcBorders>
          </w:tcPr>
          <w:p w:rsidR="008729B4" w:rsidRPr="00262698" w:rsidRDefault="008729B4" w:rsidP="008729B4">
            <w:pPr>
              <w:spacing w:after="0" w:line="240" w:lineRule="auto"/>
              <w:jc w:val="both"/>
              <w:rPr>
                <w:rFonts w:ascii="Times New Roman" w:hAnsi="Times New Roman"/>
                <w:sz w:val="24"/>
                <w:szCs w:val="24"/>
                <w:lang w:eastAsia="ru-RU"/>
              </w:rPr>
            </w:pPr>
            <w:r w:rsidRPr="00262698">
              <w:rPr>
                <w:rFonts w:ascii="Times New Roman" w:hAnsi="Times New Roman"/>
                <w:kern w:val="1"/>
                <w:sz w:val="24"/>
                <w:szCs w:val="24"/>
                <w:lang w:eastAsia="hi-IN" w:bidi="hi-IN"/>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2 07 03010 03 0000 1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8729B4" w:rsidRPr="008729B4" w:rsidTr="00A1025B">
        <w:trPr>
          <w:trHeight w:val="397"/>
        </w:trPr>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2 07 03020 03 0000 1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autoSpaceDE w:val="0"/>
              <w:autoSpaceDN w:val="0"/>
              <w:adjustRightInd w:val="0"/>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 xml:space="preserve">Прочие безвозмездные поступления в бюджеты внутригородских муниципальных образований городов федерального значения </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26269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2 08 03000 03 0000 1</w:t>
            </w:r>
            <w:r w:rsidR="00262698">
              <w:rPr>
                <w:rFonts w:ascii="Times New Roman" w:hAnsi="Times New Roman"/>
                <w:sz w:val="24"/>
                <w:szCs w:val="24"/>
                <w:lang w:eastAsia="ru-RU"/>
              </w:rPr>
              <w:t>5</w:t>
            </w:r>
            <w:r w:rsidRPr="008729B4">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2 18 60010 03 0000 15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8729B4" w:rsidRPr="008729B4" w:rsidTr="00A1025B">
        <w:tc>
          <w:tcPr>
            <w:tcW w:w="72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8729B4">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900</w:t>
            </w:r>
          </w:p>
        </w:tc>
        <w:tc>
          <w:tcPr>
            <w:tcW w:w="2880" w:type="dxa"/>
            <w:tcBorders>
              <w:top w:val="single" w:sz="4" w:space="0" w:color="auto"/>
              <w:left w:val="single" w:sz="4" w:space="0" w:color="auto"/>
              <w:bottom w:val="single" w:sz="4" w:space="0" w:color="auto"/>
              <w:right w:val="single" w:sz="4" w:space="0" w:color="auto"/>
            </w:tcBorders>
            <w:vAlign w:val="center"/>
          </w:tcPr>
          <w:p w:rsidR="008729B4" w:rsidRPr="008729B4" w:rsidRDefault="008729B4" w:rsidP="00BE5658">
            <w:pPr>
              <w:spacing w:after="0" w:line="240" w:lineRule="auto"/>
              <w:jc w:val="center"/>
              <w:rPr>
                <w:rFonts w:ascii="Times New Roman" w:hAnsi="Times New Roman"/>
                <w:sz w:val="24"/>
                <w:szCs w:val="24"/>
                <w:lang w:eastAsia="ru-RU"/>
              </w:rPr>
            </w:pPr>
            <w:r w:rsidRPr="008729B4">
              <w:rPr>
                <w:rFonts w:ascii="Times New Roman" w:hAnsi="Times New Roman"/>
                <w:sz w:val="24"/>
                <w:szCs w:val="24"/>
                <w:lang w:eastAsia="ru-RU"/>
              </w:rPr>
              <w:t xml:space="preserve"> 2 19 60010 03 0000 15</w:t>
            </w:r>
            <w:r w:rsidR="00BE5658">
              <w:rPr>
                <w:rFonts w:ascii="Times New Roman" w:hAnsi="Times New Roman"/>
                <w:sz w:val="24"/>
                <w:szCs w:val="24"/>
                <w:lang w:eastAsia="ru-RU"/>
              </w:rPr>
              <w:t>0</w:t>
            </w:r>
          </w:p>
        </w:tc>
        <w:tc>
          <w:tcPr>
            <w:tcW w:w="6039" w:type="dxa"/>
            <w:tcBorders>
              <w:top w:val="single" w:sz="4" w:space="0" w:color="auto"/>
              <w:left w:val="single" w:sz="4" w:space="0" w:color="auto"/>
              <w:bottom w:val="single" w:sz="4" w:space="0" w:color="auto"/>
              <w:right w:val="single" w:sz="4" w:space="0" w:color="auto"/>
            </w:tcBorders>
          </w:tcPr>
          <w:p w:rsidR="008729B4" w:rsidRPr="008729B4" w:rsidRDefault="008729B4" w:rsidP="008729B4">
            <w:pPr>
              <w:spacing w:after="0" w:line="240" w:lineRule="auto"/>
              <w:jc w:val="both"/>
              <w:rPr>
                <w:rFonts w:ascii="Times New Roman" w:hAnsi="Times New Roman"/>
                <w:sz w:val="24"/>
                <w:szCs w:val="24"/>
                <w:lang w:eastAsia="ru-RU"/>
              </w:rPr>
            </w:pPr>
            <w:r w:rsidRPr="008729B4">
              <w:rPr>
                <w:rFonts w:ascii="Times New Roman" w:hAnsi="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2719AB" w:rsidRDefault="002719AB" w:rsidP="006A4A4A">
      <w:pPr>
        <w:autoSpaceDE w:val="0"/>
        <w:autoSpaceDN w:val="0"/>
        <w:adjustRightInd w:val="0"/>
        <w:spacing w:after="0" w:line="240" w:lineRule="auto"/>
        <w:ind w:left="5041"/>
        <w:jc w:val="both"/>
        <w:rPr>
          <w:rFonts w:ascii="Times New Roman" w:hAnsi="Times New Roman"/>
          <w:bCs/>
          <w:sz w:val="28"/>
          <w:szCs w:val="28"/>
        </w:rPr>
      </w:pPr>
    </w:p>
    <w:p w:rsidR="002E0CEC" w:rsidRDefault="002E0CEC" w:rsidP="006A4A4A">
      <w:pPr>
        <w:autoSpaceDE w:val="0"/>
        <w:autoSpaceDN w:val="0"/>
        <w:adjustRightInd w:val="0"/>
        <w:spacing w:after="0" w:line="240" w:lineRule="auto"/>
        <w:ind w:left="5041"/>
        <w:jc w:val="both"/>
        <w:rPr>
          <w:rFonts w:ascii="Times New Roman" w:hAnsi="Times New Roman"/>
          <w:bCs/>
          <w:sz w:val="28"/>
          <w:szCs w:val="28"/>
        </w:rPr>
      </w:pPr>
    </w:p>
    <w:p w:rsidR="004D5E60" w:rsidRDefault="004D5E60" w:rsidP="006A4A4A">
      <w:pPr>
        <w:autoSpaceDE w:val="0"/>
        <w:autoSpaceDN w:val="0"/>
        <w:adjustRightInd w:val="0"/>
        <w:spacing w:after="0" w:line="240" w:lineRule="auto"/>
        <w:ind w:left="5041"/>
        <w:jc w:val="both"/>
        <w:rPr>
          <w:rFonts w:ascii="Times New Roman" w:hAnsi="Times New Roman"/>
          <w:bCs/>
          <w:sz w:val="28"/>
          <w:szCs w:val="28"/>
        </w:rPr>
        <w:sectPr w:rsidR="004D5E60" w:rsidSect="00737472">
          <w:headerReference w:type="default" r:id="rId10"/>
          <w:headerReference w:type="first" r:id="rId11"/>
          <w:pgSz w:w="11906" w:h="16838"/>
          <w:pgMar w:top="1134" w:right="851" w:bottom="993" w:left="1418" w:header="709" w:footer="709" w:gutter="0"/>
          <w:pgNumType w:start="7"/>
          <w:cols w:space="708"/>
          <w:docGrid w:linePitch="360"/>
        </w:sectPr>
      </w:pP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5</w:t>
      </w:r>
      <w:r w:rsidRPr="002719AB">
        <w:rPr>
          <w:rFonts w:ascii="Times New Roman" w:hAnsi="Times New Roman"/>
          <w:sz w:val="28"/>
          <w:szCs w:val="28"/>
          <w:lang w:eastAsia="ru-RU"/>
        </w:rPr>
        <w:t xml:space="preserve">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F94F50">
      <w:pPr>
        <w:spacing w:after="0" w:line="240" w:lineRule="auto"/>
        <w:ind w:left="5529"/>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21A40" w:rsidRPr="006A4A4A" w:rsidRDefault="00521A40" w:rsidP="00521A40">
      <w:pPr>
        <w:autoSpaceDE w:val="0"/>
        <w:autoSpaceDN w:val="0"/>
        <w:adjustRightInd w:val="0"/>
        <w:spacing w:after="0" w:line="240" w:lineRule="auto"/>
        <w:ind w:left="5041"/>
        <w:jc w:val="both"/>
        <w:rPr>
          <w:rFonts w:ascii="Times New Roman" w:hAnsi="Times New Roman"/>
          <w:bCs/>
          <w:sz w:val="28"/>
          <w:szCs w:val="28"/>
        </w:rPr>
      </w:pPr>
    </w:p>
    <w:p w:rsidR="00521A40" w:rsidRDefault="00F351A2" w:rsidP="00521A40">
      <w:pPr>
        <w:autoSpaceDE w:val="0"/>
        <w:autoSpaceDN w:val="0"/>
        <w:adjustRightInd w:val="0"/>
        <w:spacing w:after="0" w:line="240" w:lineRule="auto"/>
        <w:jc w:val="center"/>
        <w:rPr>
          <w:rFonts w:ascii="Times New Roman" w:hAnsi="Times New Roman"/>
          <w:b/>
          <w:sz w:val="28"/>
          <w:szCs w:val="28"/>
        </w:rPr>
      </w:pPr>
      <w:r>
        <w:rPr>
          <w:rFonts w:ascii="Times New Roman" w:eastAsiaTheme="minorHAnsi" w:hAnsi="Times New Roman"/>
          <w:b/>
          <w:sz w:val="28"/>
          <w:szCs w:val="28"/>
        </w:rPr>
        <w:t>Перечень г</w:t>
      </w:r>
      <w:r w:rsidR="00521A40" w:rsidRPr="00521A40">
        <w:rPr>
          <w:rFonts w:ascii="Times New Roman" w:eastAsiaTheme="minorHAnsi" w:hAnsi="Times New Roman"/>
          <w:b/>
          <w:sz w:val="28"/>
          <w:szCs w:val="28"/>
        </w:rPr>
        <w:t>лавны</w:t>
      </w:r>
      <w:r>
        <w:rPr>
          <w:rFonts w:ascii="Times New Roman" w:eastAsiaTheme="minorHAnsi" w:hAnsi="Times New Roman"/>
          <w:b/>
          <w:sz w:val="28"/>
          <w:szCs w:val="28"/>
        </w:rPr>
        <w:t>х</w:t>
      </w:r>
      <w:r w:rsidR="00521A40" w:rsidRPr="00521A40">
        <w:rPr>
          <w:rFonts w:ascii="Times New Roman" w:eastAsiaTheme="minorHAnsi" w:hAnsi="Times New Roman"/>
          <w:b/>
          <w:sz w:val="28"/>
          <w:szCs w:val="28"/>
        </w:rPr>
        <w:t xml:space="preserve"> администратор</w:t>
      </w:r>
      <w:r>
        <w:rPr>
          <w:rFonts w:ascii="Times New Roman" w:eastAsiaTheme="minorHAnsi" w:hAnsi="Times New Roman"/>
          <w:b/>
          <w:sz w:val="28"/>
          <w:szCs w:val="28"/>
        </w:rPr>
        <w:t>ов</w:t>
      </w:r>
      <w:r w:rsidR="00521A40" w:rsidRPr="00521A40">
        <w:rPr>
          <w:rFonts w:ascii="Times New Roman" w:eastAsiaTheme="minorHAnsi" w:hAnsi="Times New Roman"/>
          <w:b/>
          <w:sz w:val="28"/>
          <w:szCs w:val="28"/>
        </w:rPr>
        <w:t xml:space="preserve"> источников финансирования дефицита</w:t>
      </w:r>
      <w:r w:rsidR="00FE5A3A">
        <w:rPr>
          <w:rFonts w:ascii="Times New Roman" w:eastAsiaTheme="minorHAnsi" w:hAnsi="Times New Roman"/>
          <w:b/>
          <w:sz w:val="28"/>
          <w:szCs w:val="28"/>
        </w:rPr>
        <w:t xml:space="preserve"> </w:t>
      </w:r>
      <w:r w:rsidR="00521A40" w:rsidRPr="00521A40">
        <w:rPr>
          <w:rFonts w:ascii="Times New Roman" w:eastAsiaTheme="minorHAnsi" w:hAnsi="Times New Roman"/>
          <w:b/>
          <w:sz w:val="28"/>
          <w:szCs w:val="28"/>
        </w:rPr>
        <w:t xml:space="preserve">бюджета </w:t>
      </w:r>
      <w:r w:rsidR="00521A40" w:rsidRPr="004C0B1C">
        <w:rPr>
          <w:rFonts w:ascii="Times New Roman" w:hAnsi="Times New Roman"/>
          <w:b/>
          <w:sz w:val="28"/>
          <w:szCs w:val="28"/>
        </w:rPr>
        <w:t>муниципального округа</w:t>
      </w:r>
      <w:r w:rsidR="00521A40" w:rsidRPr="00521A40">
        <w:rPr>
          <w:rFonts w:ascii="Times New Roman" w:hAnsi="Times New Roman"/>
          <w:b/>
          <w:i/>
          <w:sz w:val="28"/>
          <w:szCs w:val="28"/>
        </w:rPr>
        <w:t xml:space="preserve"> </w:t>
      </w:r>
      <w:r w:rsidR="00B8683D">
        <w:rPr>
          <w:rFonts w:ascii="Times New Roman" w:hAnsi="Times New Roman"/>
          <w:b/>
          <w:sz w:val="28"/>
          <w:szCs w:val="28"/>
        </w:rPr>
        <w:t>Южное Медведково</w:t>
      </w:r>
    </w:p>
    <w:p w:rsidR="007F2117" w:rsidRDefault="007F2117" w:rsidP="00521A40">
      <w:pPr>
        <w:autoSpaceDE w:val="0"/>
        <w:autoSpaceDN w:val="0"/>
        <w:adjustRightInd w:val="0"/>
        <w:spacing w:after="0" w:line="240" w:lineRule="auto"/>
        <w:jc w:val="center"/>
        <w:rPr>
          <w:rFonts w:ascii="Times New Roman" w:hAnsi="Times New Roman"/>
          <w:sz w:val="28"/>
          <w:szCs w:val="28"/>
        </w:rPr>
      </w:pPr>
    </w:p>
    <w:p w:rsidR="00257B47" w:rsidRDefault="00257B47" w:rsidP="00521A40">
      <w:pPr>
        <w:autoSpaceDE w:val="0"/>
        <w:autoSpaceDN w:val="0"/>
        <w:adjustRightInd w:val="0"/>
        <w:spacing w:after="0" w:line="240" w:lineRule="auto"/>
        <w:jc w:val="center"/>
        <w:rPr>
          <w:rFonts w:ascii="Times New Roman" w:hAnsi="Times New Roman"/>
          <w:sz w:val="28"/>
          <w:szCs w:val="28"/>
        </w:rPr>
      </w:pPr>
    </w:p>
    <w:tbl>
      <w:tblPr>
        <w:tblStyle w:val="a7"/>
        <w:tblpPr w:leftFromText="180" w:rightFromText="180" w:vertAnchor="text" w:horzAnchor="margin" w:tblpY="-14"/>
        <w:tblW w:w="10017" w:type="dxa"/>
        <w:tblLayout w:type="fixed"/>
        <w:tblLook w:val="04A0" w:firstRow="1" w:lastRow="0" w:firstColumn="1" w:lastColumn="0" w:noHBand="0" w:noVBand="1"/>
      </w:tblPr>
      <w:tblGrid>
        <w:gridCol w:w="2127"/>
        <w:gridCol w:w="604"/>
        <w:gridCol w:w="496"/>
        <w:gridCol w:w="743"/>
        <w:gridCol w:w="567"/>
        <w:gridCol w:w="850"/>
        <w:gridCol w:w="709"/>
        <w:gridCol w:w="3921"/>
      </w:tblGrid>
      <w:tr w:rsidR="00257B47" w:rsidRPr="004C12BE" w:rsidTr="00257B47">
        <w:tc>
          <w:tcPr>
            <w:tcW w:w="6096" w:type="dxa"/>
            <w:gridSpan w:val="7"/>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Код бюджетной классификации</w:t>
            </w:r>
          </w:p>
        </w:tc>
        <w:tc>
          <w:tcPr>
            <w:tcW w:w="3921" w:type="dxa"/>
            <w:vMerge w:val="restart"/>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Наименование главного администратора источников финансирования дефицита бюджета </w:t>
            </w:r>
            <w:r w:rsidRPr="004C12BE">
              <w:rPr>
                <w:rFonts w:ascii="Times New Roman" w:hAnsi="Times New Roman"/>
                <w:sz w:val="26"/>
                <w:szCs w:val="26"/>
              </w:rPr>
              <w:t>муниципального округа Южное Медведково</w:t>
            </w:r>
            <w:r w:rsidRPr="004C12BE">
              <w:rPr>
                <w:rFonts w:ascii="Times New Roman" w:hAnsi="Times New Roman"/>
                <w:i/>
                <w:sz w:val="26"/>
                <w:szCs w:val="26"/>
              </w:rPr>
              <w:t xml:space="preserve"> </w:t>
            </w:r>
            <w:r w:rsidRPr="004C12BE">
              <w:rPr>
                <w:rFonts w:ascii="Times New Roman" w:eastAsiaTheme="minorHAnsi" w:hAnsi="Times New Roman"/>
                <w:sz w:val="26"/>
                <w:szCs w:val="26"/>
              </w:rPr>
              <w:t>и виды (подвиды) источников</w:t>
            </w:r>
          </w:p>
        </w:tc>
      </w:tr>
      <w:tr w:rsidR="00257B47" w:rsidRPr="004C12BE" w:rsidTr="00257B47">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главного администратора источников</w:t>
            </w:r>
          </w:p>
        </w:tc>
        <w:tc>
          <w:tcPr>
            <w:tcW w:w="3969" w:type="dxa"/>
            <w:gridSpan w:val="6"/>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eastAsiaTheme="minorHAnsi" w:hAnsi="Times New Roman"/>
                <w:sz w:val="26"/>
                <w:szCs w:val="26"/>
              </w:rPr>
              <w:t xml:space="preserve">источников финансирования дефицита бюджета </w:t>
            </w:r>
            <w:r w:rsidRPr="004C12BE">
              <w:rPr>
                <w:rFonts w:ascii="Times New Roman" w:hAnsi="Times New Roman"/>
                <w:sz w:val="26"/>
                <w:szCs w:val="26"/>
              </w:rPr>
              <w:t>муниципального округа Южное Медведково</w:t>
            </w:r>
          </w:p>
        </w:tc>
        <w:tc>
          <w:tcPr>
            <w:tcW w:w="3921" w:type="dxa"/>
            <w:vMerge/>
          </w:tcPr>
          <w:p w:rsidR="00257B47" w:rsidRPr="004C12BE" w:rsidRDefault="00257B47" w:rsidP="00257B47">
            <w:pPr>
              <w:autoSpaceDE w:val="0"/>
              <w:autoSpaceDN w:val="0"/>
              <w:adjustRightInd w:val="0"/>
              <w:jc w:val="center"/>
              <w:rPr>
                <w:rFonts w:ascii="Times New Roman" w:hAnsi="Times New Roman"/>
                <w:sz w:val="26"/>
                <w:szCs w:val="26"/>
              </w:rPr>
            </w:pPr>
          </w:p>
        </w:tc>
      </w:tr>
      <w:tr w:rsidR="00257B47" w:rsidRPr="004C12BE" w:rsidTr="00257B47">
        <w:tc>
          <w:tcPr>
            <w:tcW w:w="2127" w:type="dxa"/>
          </w:tcPr>
          <w:p w:rsidR="00257B47" w:rsidRPr="008F3C86" w:rsidRDefault="00257B47" w:rsidP="00257B47">
            <w:pPr>
              <w:autoSpaceDE w:val="0"/>
              <w:autoSpaceDN w:val="0"/>
              <w:adjustRightInd w:val="0"/>
              <w:jc w:val="center"/>
              <w:rPr>
                <w:rFonts w:ascii="Times New Roman" w:hAnsi="Times New Roman"/>
                <w:b/>
                <w:sz w:val="26"/>
                <w:szCs w:val="26"/>
              </w:rPr>
            </w:pPr>
            <w:r w:rsidRPr="008F3C86">
              <w:rPr>
                <w:rFonts w:ascii="Times New Roman" w:hAnsi="Times New Roman"/>
                <w:b/>
                <w:sz w:val="26"/>
                <w:szCs w:val="26"/>
              </w:rPr>
              <w:t>900</w:t>
            </w:r>
          </w:p>
        </w:tc>
        <w:tc>
          <w:tcPr>
            <w:tcW w:w="3969" w:type="dxa"/>
            <w:gridSpan w:val="6"/>
          </w:tcPr>
          <w:p w:rsidR="00257B47" w:rsidRPr="004C12BE" w:rsidRDefault="00257B47" w:rsidP="00257B47">
            <w:pPr>
              <w:autoSpaceDE w:val="0"/>
              <w:autoSpaceDN w:val="0"/>
              <w:adjustRightInd w:val="0"/>
              <w:jc w:val="center"/>
              <w:rPr>
                <w:rFonts w:ascii="Times New Roman" w:hAnsi="Times New Roman"/>
                <w:sz w:val="26"/>
                <w:szCs w:val="26"/>
              </w:rPr>
            </w:pPr>
          </w:p>
        </w:tc>
        <w:tc>
          <w:tcPr>
            <w:tcW w:w="3921" w:type="dxa"/>
          </w:tcPr>
          <w:p w:rsidR="00257B47" w:rsidRPr="004C12BE" w:rsidRDefault="00257B47" w:rsidP="00257B47">
            <w:pPr>
              <w:autoSpaceDE w:val="0"/>
              <w:autoSpaceDN w:val="0"/>
              <w:adjustRightInd w:val="0"/>
              <w:jc w:val="center"/>
              <w:rPr>
                <w:rFonts w:ascii="Times New Roman" w:hAnsi="Times New Roman"/>
                <w:b/>
                <w:sz w:val="26"/>
                <w:szCs w:val="26"/>
              </w:rPr>
            </w:pPr>
            <w:r w:rsidRPr="004C12BE">
              <w:rPr>
                <w:rFonts w:ascii="Times New Roman" w:hAnsi="Times New Roman"/>
                <w:b/>
                <w:sz w:val="26"/>
                <w:szCs w:val="26"/>
              </w:rPr>
              <w:t>администрация муниципального округа Южное Медведково</w:t>
            </w:r>
          </w:p>
        </w:tc>
      </w:tr>
      <w:tr w:rsidR="00257B47" w:rsidRPr="004C12BE" w:rsidTr="00257B47">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9"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510</w:t>
            </w:r>
          </w:p>
        </w:tc>
        <w:tc>
          <w:tcPr>
            <w:tcW w:w="3921"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257B47" w:rsidRPr="004C12BE" w:rsidTr="00257B47">
        <w:tc>
          <w:tcPr>
            <w:tcW w:w="212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900</w:t>
            </w:r>
          </w:p>
        </w:tc>
        <w:tc>
          <w:tcPr>
            <w:tcW w:w="604"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01</w:t>
            </w:r>
          </w:p>
        </w:tc>
        <w:tc>
          <w:tcPr>
            <w:tcW w:w="496"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05</w:t>
            </w:r>
          </w:p>
        </w:tc>
        <w:tc>
          <w:tcPr>
            <w:tcW w:w="743"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0201</w:t>
            </w:r>
          </w:p>
        </w:tc>
        <w:tc>
          <w:tcPr>
            <w:tcW w:w="567"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03</w:t>
            </w:r>
          </w:p>
        </w:tc>
        <w:tc>
          <w:tcPr>
            <w:tcW w:w="850"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0000</w:t>
            </w:r>
          </w:p>
        </w:tc>
        <w:tc>
          <w:tcPr>
            <w:tcW w:w="709" w:type="dxa"/>
          </w:tcPr>
          <w:p w:rsidR="00257B47" w:rsidRPr="004C12BE" w:rsidRDefault="00257B47" w:rsidP="00257B47">
            <w:pPr>
              <w:autoSpaceDE w:val="0"/>
              <w:autoSpaceDN w:val="0"/>
              <w:adjustRightInd w:val="0"/>
              <w:jc w:val="center"/>
              <w:rPr>
                <w:rFonts w:ascii="Times New Roman" w:hAnsi="Times New Roman"/>
                <w:sz w:val="26"/>
                <w:szCs w:val="26"/>
              </w:rPr>
            </w:pPr>
            <w:r w:rsidRPr="004C12BE">
              <w:rPr>
                <w:rFonts w:ascii="Times New Roman" w:hAnsi="Times New Roman"/>
                <w:sz w:val="26"/>
                <w:szCs w:val="26"/>
              </w:rPr>
              <w:t>610</w:t>
            </w:r>
          </w:p>
        </w:tc>
        <w:tc>
          <w:tcPr>
            <w:tcW w:w="3921" w:type="dxa"/>
          </w:tcPr>
          <w:p w:rsidR="00257B47" w:rsidRPr="004C12BE" w:rsidRDefault="00257B47" w:rsidP="00257B47">
            <w:pPr>
              <w:autoSpaceDE w:val="0"/>
              <w:autoSpaceDN w:val="0"/>
              <w:adjustRightInd w:val="0"/>
              <w:jc w:val="both"/>
              <w:rPr>
                <w:rFonts w:ascii="Times New Roman" w:hAnsi="Times New Roman"/>
                <w:sz w:val="26"/>
                <w:szCs w:val="26"/>
              </w:rPr>
            </w:pPr>
            <w:r w:rsidRPr="004C12BE">
              <w:rPr>
                <w:rFonts w:ascii="Times New Roman" w:hAnsi="Times New Roman"/>
                <w:sz w:val="26"/>
                <w:szCs w:val="26"/>
              </w:rPr>
              <w:t>Уменьшение прочих остатков денежных средств бюджетов внутригородских муниципальных образований городов федерального значения</w:t>
            </w:r>
          </w:p>
        </w:tc>
      </w:tr>
    </w:tbl>
    <w:p w:rsidR="00257B47" w:rsidRDefault="00257B47" w:rsidP="00521A40">
      <w:pPr>
        <w:autoSpaceDE w:val="0"/>
        <w:autoSpaceDN w:val="0"/>
        <w:adjustRightInd w:val="0"/>
        <w:spacing w:after="0" w:line="240" w:lineRule="auto"/>
        <w:jc w:val="center"/>
        <w:rPr>
          <w:rFonts w:ascii="Times New Roman" w:hAnsi="Times New Roman"/>
          <w:sz w:val="28"/>
          <w:szCs w:val="28"/>
        </w:rPr>
      </w:pPr>
    </w:p>
    <w:p w:rsidR="004D5E60" w:rsidRDefault="004D5E60" w:rsidP="004D5E60">
      <w:pPr>
        <w:spacing w:after="0" w:line="240" w:lineRule="auto"/>
        <w:ind w:left="5245" w:firstLine="5387"/>
        <w:rPr>
          <w:rFonts w:ascii="Times New Roman" w:hAnsi="Times New Roman"/>
          <w:sz w:val="28"/>
          <w:szCs w:val="28"/>
          <w:lang w:eastAsia="ru-RU"/>
        </w:rPr>
        <w:sectPr w:rsidR="004D5E60" w:rsidSect="00E977EA">
          <w:pgSz w:w="11906" w:h="16838"/>
          <w:pgMar w:top="1134" w:right="851" w:bottom="993" w:left="1418" w:header="709" w:footer="709" w:gutter="0"/>
          <w:cols w:space="708"/>
          <w:docGrid w:linePitch="360"/>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6</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 на 201</w:t>
      </w:r>
      <w:r w:rsidR="009A47E9">
        <w:rPr>
          <w:rFonts w:ascii="Times New Roman" w:eastAsiaTheme="minorHAnsi" w:hAnsi="Times New Roman"/>
          <w:b/>
          <w:sz w:val="28"/>
          <w:szCs w:val="28"/>
        </w:rPr>
        <w:t>9</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12516,2</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12340,1</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12340,1</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2163,4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9793,1</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300,0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572556"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16336,3</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E977EA">
          <w:pgSz w:w="16838" w:h="11906" w:orient="landscape"/>
          <w:pgMar w:top="1418" w:right="1134" w:bottom="851" w:left="993" w:header="709"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AF">
        <w:rPr>
          <w:rFonts w:ascii="Times New Roman" w:hAnsi="Times New Roman"/>
          <w:sz w:val="28"/>
          <w:szCs w:val="28"/>
          <w:lang w:eastAsia="ru-RU"/>
        </w:rPr>
        <w:t>7</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20</w:t>
      </w:r>
      <w:r w:rsidRPr="006E3BDB">
        <w:rPr>
          <w:rFonts w:ascii="Times New Roman" w:eastAsiaTheme="minorHAnsi" w:hAnsi="Times New Roman"/>
          <w:b/>
          <w:sz w:val="28"/>
          <w:szCs w:val="28"/>
        </w:rPr>
        <w:t xml:space="preserve"> и 20</w:t>
      </w:r>
      <w:r>
        <w:rPr>
          <w:rFonts w:ascii="Times New Roman" w:eastAsiaTheme="minorHAnsi" w:hAnsi="Times New Roman"/>
          <w:b/>
          <w:sz w:val="28"/>
          <w:szCs w:val="28"/>
        </w:rPr>
        <w:t>2</w:t>
      </w:r>
      <w:r w:rsidR="009A47E9">
        <w:rPr>
          <w:rFonts w:ascii="Times New Roman" w:eastAsiaTheme="minorHAnsi" w:hAnsi="Times New Roman"/>
          <w:b/>
          <w:sz w:val="28"/>
          <w:szCs w:val="28"/>
        </w:rPr>
        <w:t>1</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5C21DC"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20</w:t>
            </w:r>
            <w:r>
              <w:rPr>
                <w:rFonts w:ascii="Times New Roman" w:hAnsi="Times New Roman"/>
                <w:b/>
                <w:sz w:val="24"/>
                <w:szCs w:val="24"/>
                <w:lang w:eastAsia="ru-RU"/>
              </w:rPr>
              <w:t xml:space="preserve"> год</w:t>
            </w:r>
          </w:p>
        </w:tc>
        <w:tc>
          <w:tcPr>
            <w:tcW w:w="1417" w:type="dxa"/>
          </w:tcPr>
          <w:p w:rsidR="005C21DC" w:rsidRPr="004D5E60" w:rsidRDefault="005C21DC"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A47E9">
              <w:rPr>
                <w:rFonts w:ascii="Times New Roman" w:hAnsi="Times New Roman"/>
                <w:b/>
                <w:sz w:val="24"/>
                <w:szCs w:val="24"/>
                <w:lang w:eastAsia="ru-RU"/>
              </w:rPr>
              <w:t>1</w:t>
            </w:r>
            <w:r>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127</w:t>
            </w:r>
            <w:r w:rsidR="00FE2037">
              <w:rPr>
                <w:rFonts w:ascii="Times New Roman" w:hAnsi="Times New Roman"/>
                <w:b/>
                <w:bCs/>
                <w:sz w:val="24"/>
                <w:szCs w:val="24"/>
                <w:lang w:eastAsia="ru-RU"/>
              </w:rPr>
              <w:t>5</w:t>
            </w:r>
            <w:r>
              <w:rPr>
                <w:rFonts w:ascii="Times New Roman" w:hAnsi="Times New Roman"/>
                <w:b/>
                <w:bCs/>
                <w:sz w:val="24"/>
                <w:szCs w:val="24"/>
                <w:lang w:eastAsia="ru-RU"/>
              </w:rPr>
              <w:t>8,7</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13089,7</w:t>
            </w:r>
          </w:p>
        </w:tc>
      </w:tr>
      <w:tr w:rsidR="00FD1D9B" w:rsidRPr="004D5E60" w:rsidTr="00A1025B">
        <w:trPr>
          <w:trHeight w:val="45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FD1D9B" w:rsidRPr="004D5E60" w:rsidTr="00A1025B">
        <w:trPr>
          <w:trHeight w:val="37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283"/>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864A9C" w:rsidRDefault="00FD1D9B" w:rsidP="00FD1D9B">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172"/>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FD1D9B" w:rsidRPr="004D5E60" w:rsidTr="00A1025B">
        <w:trPr>
          <w:trHeight w:val="38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w:t>
            </w:r>
            <w:r w:rsidR="00FE2037">
              <w:rPr>
                <w:rFonts w:ascii="Times New Roman" w:hAnsi="Times New Roman"/>
                <w:b/>
                <w:bCs/>
                <w:sz w:val="24"/>
                <w:szCs w:val="24"/>
                <w:lang w:eastAsia="ru-RU"/>
              </w:rPr>
              <w:t>8</w:t>
            </w:r>
            <w:r>
              <w:rPr>
                <w:rFonts w:ascii="Times New Roman" w:hAnsi="Times New Roman"/>
                <w:b/>
                <w:bCs/>
                <w:sz w:val="24"/>
                <w:szCs w:val="24"/>
                <w:lang w:eastAsia="ru-RU"/>
              </w:rPr>
              <w:t>2,6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12913,6</w:t>
            </w:r>
          </w:p>
        </w:tc>
      </w:tr>
      <w:tr w:rsidR="00FD1D9B" w:rsidRPr="004D5E60" w:rsidTr="00A1025B">
        <w:trPr>
          <w:trHeight w:val="27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w:t>
            </w:r>
            <w:r w:rsidR="00FE2037">
              <w:rPr>
                <w:rFonts w:ascii="Times New Roman" w:hAnsi="Times New Roman"/>
                <w:sz w:val="24"/>
                <w:szCs w:val="24"/>
                <w:lang w:eastAsia="ru-RU"/>
              </w:rPr>
              <w:t>8</w:t>
            </w:r>
            <w:r>
              <w:rPr>
                <w:rFonts w:ascii="Times New Roman" w:hAnsi="Times New Roman"/>
                <w:sz w:val="24"/>
                <w:szCs w:val="24"/>
                <w:lang w:eastAsia="ru-RU"/>
              </w:rPr>
              <w:t>2,6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12913,6</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2248,0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2339,0</w:t>
            </w:r>
          </w:p>
        </w:tc>
      </w:tr>
      <w:tr w:rsidR="00FD1D9B" w:rsidRPr="004D5E60" w:rsidTr="00A1025B">
        <w:trPr>
          <w:trHeight w:val="300"/>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C01C1A"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FD1D9B" w:rsidRPr="00C01C1A"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FD1D9B" w:rsidRPr="004D5E60" w:rsidTr="00A1025B">
        <w:trPr>
          <w:trHeight w:val="20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FD1D9B" w:rsidRPr="004D5E60" w:rsidTr="00A1025B">
        <w:trPr>
          <w:trHeight w:val="279"/>
        </w:trPr>
        <w:tc>
          <w:tcPr>
            <w:tcW w:w="8897" w:type="dxa"/>
            <w:shd w:val="clear" w:color="auto" w:fill="auto"/>
            <w:vAlign w:val="center"/>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FD1D9B" w:rsidRPr="004D5E60" w:rsidTr="00A1025B">
        <w:trPr>
          <w:trHeight w:val="26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E2037"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9951</w:t>
            </w:r>
            <w:r w:rsidR="00FD1D9B">
              <w:rPr>
                <w:rFonts w:ascii="Times New Roman" w:hAnsi="Times New Roman"/>
                <w:b/>
                <w:sz w:val="24"/>
                <w:szCs w:val="24"/>
                <w:lang w:eastAsia="ru-RU"/>
              </w:rPr>
              <w:t>,0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10191,0</w:t>
            </w:r>
          </w:p>
        </w:tc>
      </w:tr>
      <w:tr w:rsidR="00FD1D9B" w:rsidRPr="004D5E60" w:rsidTr="00A1025B">
        <w:trPr>
          <w:trHeight w:val="267"/>
        </w:trPr>
        <w:tc>
          <w:tcPr>
            <w:tcW w:w="8897" w:type="dxa"/>
            <w:shd w:val="clear" w:color="auto" w:fill="auto"/>
            <w:vAlign w:val="bottom"/>
          </w:tcPr>
          <w:p w:rsidR="00FD1D9B" w:rsidRPr="00864A9C" w:rsidRDefault="00FD1D9B" w:rsidP="00FD1D9B">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FD1D9B" w:rsidRPr="00E85FC2"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FD1D9B" w:rsidRPr="00E85FC2"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FD1D9B" w:rsidRPr="004D5E60" w:rsidTr="00A1025B">
        <w:trPr>
          <w:trHeight w:val="288"/>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FD1D9B" w:rsidRPr="004D5E60" w:rsidTr="00A1025B">
        <w:trPr>
          <w:trHeight w:val="251"/>
        </w:trPr>
        <w:tc>
          <w:tcPr>
            <w:tcW w:w="8897" w:type="dxa"/>
            <w:shd w:val="clear" w:color="auto" w:fill="auto"/>
            <w:vAlign w:val="center"/>
          </w:tcPr>
          <w:p w:rsidR="00FD1D9B" w:rsidRPr="0018629F"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18629F" w:rsidRDefault="00FD1D9B" w:rsidP="00FD1D9B">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352D79"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251"/>
        </w:trPr>
        <w:tc>
          <w:tcPr>
            <w:tcW w:w="8897" w:type="dxa"/>
            <w:shd w:val="clear" w:color="auto" w:fill="auto"/>
            <w:vAlign w:val="center"/>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229"/>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D1D9B" w:rsidRPr="004D5E60" w:rsidTr="00A1025B">
        <w:trPr>
          <w:trHeight w:val="309"/>
        </w:trPr>
        <w:tc>
          <w:tcPr>
            <w:tcW w:w="8897" w:type="dxa"/>
            <w:shd w:val="clear" w:color="auto" w:fill="auto"/>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300"/>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67"/>
        </w:trPr>
        <w:tc>
          <w:tcPr>
            <w:tcW w:w="8897" w:type="dxa"/>
            <w:shd w:val="clear" w:color="auto" w:fill="auto"/>
            <w:vAlign w:val="bottom"/>
          </w:tcPr>
          <w:p w:rsidR="00FD1D9B" w:rsidRPr="004D5E60" w:rsidRDefault="00FD1D9B" w:rsidP="00FD1D9B">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D1D9B" w:rsidRPr="004D5E60" w:rsidTr="00A1025B">
        <w:trPr>
          <w:trHeight w:val="25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0514DE" w:rsidP="000514D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2414</w:t>
            </w:r>
            <w:r w:rsidR="00FD1D9B">
              <w:rPr>
                <w:rFonts w:ascii="Times New Roman" w:hAnsi="Times New Roman"/>
                <w:b/>
                <w:sz w:val="24"/>
                <w:szCs w:val="24"/>
                <w:lang w:eastAsia="ru-RU"/>
              </w:rPr>
              <w:t>,</w:t>
            </w:r>
            <w:r>
              <w:rPr>
                <w:rFonts w:ascii="Times New Roman" w:hAnsi="Times New Roman"/>
                <w:b/>
                <w:sz w:val="24"/>
                <w:szCs w:val="24"/>
                <w:lang w:eastAsia="ru-RU"/>
              </w:rPr>
              <w:t>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r w:rsidR="00FE2037">
              <w:rPr>
                <w:rFonts w:ascii="Times New Roman" w:hAnsi="Times New Roman"/>
                <w:b/>
                <w:sz w:val="24"/>
                <w:szCs w:val="24"/>
                <w:lang w:eastAsia="ru-RU"/>
              </w:rPr>
              <w:t>1</w:t>
            </w:r>
            <w:r>
              <w:rPr>
                <w:rFonts w:ascii="Times New Roman" w:hAnsi="Times New Roman"/>
                <w:b/>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Праздничные и социально-значимые мероприятия для населения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FE2037">
              <w:rPr>
                <w:rFonts w:ascii="Times New Roman" w:hAnsi="Times New Roman"/>
                <w:sz w:val="24"/>
                <w:szCs w:val="24"/>
                <w:lang w:eastAsia="ru-RU"/>
              </w:rPr>
              <w:t>1</w:t>
            </w:r>
            <w:r>
              <w:rPr>
                <w:rFonts w:ascii="Times New Roman" w:hAnsi="Times New Roman"/>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FE2037">
              <w:rPr>
                <w:rFonts w:ascii="Times New Roman" w:hAnsi="Times New Roman"/>
                <w:sz w:val="24"/>
                <w:szCs w:val="24"/>
                <w:lang w:eastAsia="ru-RU"/>
              </w:rPr>
              <w:t>1</w:t>
            </w:r>
            <w:r>
              <w:rPr>
                <w:rFonts w:ascii="Times New Roman" w:hAnsi="Times New Roman"/>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E203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00FE2037">
              <w:rPr>
                <w:rFonts w:ascii="Times New Roman" w:hAnsi="Times New Roman"/>
                <w:sz w:val="24"/>
                <w:szCs w:val="24"/>
                <w:lang w:eastAsia="ru-RU"/>
              </w:rPr>
              <w:t>1</w:t>
            </w:r>
            <w:r>
              <w:rPr>
                <w:rFonts w:ascii="Times New Roman" w:hAnsi="Times New Roman"/>
                <w:sz w:val="24"/>
                <w:szCs w:val="24"/>
                <w:lang w:eastAsia="ru-RU"/>
              </w:rPr>
              <w:t>4,3</w:t>
            </w:r>
          </w:p>
        </w:tc>
        <w:tc>
          <w:tcPr>
            <w:tcW w:w="1417" w:type="dxa"/>
            <w:shd w:val="clear" w:color="auto" w:fill="auto"/>
            <w:noWrap/>
            <w:vAlign w:val="center"/>
          </w:tcPr>
          <w:p w:rsidR="00FD1D9B" w:rsidRPr="004D5E60" w:rsidRDefault="000514DE"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FD1D9B" w:rsidRPr="004D5E60" w:rsidTr="00A1025B">
        <w:trPr>
          <w:trHeight w:val="211"/>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r>
      <w:tr w:rsidR="00FD1D9B" w:rsidRPr="004D5E60" w:rsidTr="00A1025B">
        <w:trPr>
          <w:trHeight w:val="273"/>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FD1D9B" w:rsidRPr="004D5E60" w:rsidTr="00A1025B">
        <w:trPr>
          <w:trHeight w:val="174"/>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FD1D9B" w:rsidRPr="004D5E60" w:rsidTr="00A1025B">
        <w:trPr>
          <w:trHeight w:val="237"/>
        </w:trPr>
        <w:tc>
          <w:tcPr>
            <w:tcW w:w="8897" w:type="dxa"/>
            <w:shd w:val="clear" w:color="auto" w:fill="auto"/>
            <w:vAlign w:val="bottom"/>
          </w:tcPr>
          <w:p w:rsidR="00FD1D9B" w:rsidRPr="004D5E60" w:rsidRDefault="00FD1D9B" w:rsidP="00FD1D9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FD1D9B" w:rsidRPr="004D5E60" w:rsidTr="00A1025B">
        <w:trPr>
          <w:trHeight w:val="272"/>
        </w:trPr>
        <w:tc>
          <w:tcPr>
            <w:tcW w:w="8897" w:type="dxa"/>
            <w:shd w:val="clear" w:color="auto" w:fill="auto"/>
            <w:vAlign w:val="bottom"/>
          </w:tcPr>
          <w:p w:rsidR="00FD1D9B" w:rsidRPr="004D5E60" w:rsidRDefault="00FD1D9B" w:rsidP="00FD1D9B">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4D5E60" w:rsidRDefault="009A47E9"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1D66AF" w:rsidRPr="004D5E60" w:rsidRDefault="009A47E9"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E75126"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16713,1</w:t>
            </w:r>
          </w:p>
        </w:tc>
        <w:tc>
          <w:tcPr>
            <w:tcW w:w="1417" w:type="dxa"/>
            <w:shd w:val="clear" w:color="auto" w:fill="auto"/>
            <w:noWrap/>
            <w:vAlign w:val="center"/>
          </w:tcPr>
          <w:p w:rsidR="00477EB4" w:rsidRPr="004D5E60" w:rsidRDefault="00E75126"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17087,6</w:t>
            </w:r>
          </w:p>
        </w:tc>
      </w:tr>
    </w:tbl>
    <w:p w:rsidR="00257B47" w:rsidRDefault="00257B47" w:rsidP="00257B47">
      <w:pPr>
        <w:spacing w:after="0" w:line="240" w:lineRule="auto"/>
        <w:ind w:left="5245" w:firstLine="2268"/>
        <w:rPr>
          <w:rFonts w:ascii="Times New Roman" w:hAnsi="Times New Roman"/>
          <w:sz w:val="28"/>
          <w:szCs w:val="28"/>
          <w:lang w:eastAsia="ru-RU"/>
        </w:rPr>
      </w:pPr>
    </w:p>
    <w:p w:rsidR="00257B47" w:rsidRDefault="00257B47" w:rsidP="00187E0E">
      <w:pPr>
        <w:spacing w:after="0" w:line="240" w:lineRule="auto"/>
        <w:ind w:left="5245" w:firstLine="5812"/>
        <w:rPr>
          <w:rFonts w:ascii="Times New Roman" w:hAnsi="Times New Roman"/>
          <w:sz w:val="28"/>
          <w:szCs w:val="28"/>
          <w:lang w:eastAsia="ru-RU"/>
        </w:rPr>
        <w:sectPr w:rsidR="00257B47" w:rsidSect="005429F7">
          <w:pgSz w:w="16838" w:h="11906" w:orient="landscape"/>
          <w:pgMar w:top="1276" w:right="1134" w:bottom="851"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8</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Pr>
          <w:rFonts w:ascii="Times New Roman" w:eastAsiaTheme="minorHAnsi" w:hAnsi="Times New Roman"/>
          <w:b/>
          <w:sz w:val="28"/>
          <w:szCs w:val="28"/>
        </w:rPr>
        <w:t>201</w:t>
      </w:r>
      <w:r w:rsidR="009A47E9">
        <w:rPr>
          <w:rFonts w:ascii="Times New Roman" w:eastAsiaTheme="minorHAnsi" w:hAnsi="Times New Roman"/>
          <w:b/>
          <w:sz w:val="28"/>
          <w:szCs w:val="28"/>
        </w:rPr>
        <w:t>9</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8657BF" w:rsidRPr="004D5E60" w:rsidTr="00A1025B">
        <w:trPr>
          <w:trHeight w:val="300"/>
        </w:trPr>
        <w:tc>
          <w:tcPr>
            <w:tcW w:w="10031" w:type="dxa"/>
            <w:shd w:val="clear" w:color="auto" w:fill="auto"/>
            <w:noWrap/>
            <w:vAlign w:val="bottom"/>
          </w:tcPr>
          <w:p w:rsidR="008657BF" w:rsidRPr="004D5E60" w:rsidRDefault="008657BF" w:rsidP="008657B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12516,2</w:t>
            </w:r>
          </w:p>
        </w:tc>
      </w:tr>
      <w:tr w:rsidR="008657BF" w:rsidRPr="004D5E60" w:rsidTr="00A1025B">
        <w:trPr>
          <w:trHeight w:val="452"/>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8657BF" w:rsidRPr="004D5E60" w:rsidTr="00A1025B">
        <w:trPr>
          <w:trHeight w:val="37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283"/>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283"/>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57BF" w:rsidRPr="00864A9C" w:rsidRDefault="008657BF" w:rsidP="008657BF">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172"/>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8657BF" w:rsidRPr="004D5E60" w:rsidTr="00A1025B">
        <w:trPr>
          <w:trHeight w:val="382"/>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12340,1</w:t>
            </w:r>
          </w:p>
        </w:tc>
      </w:tr>
      <w:tr w:rsidR="008657BF" w:rsidRPr="004D5E60" w:rsidTr="00A1025B">
        <w:trPr>
          <w:trHeight w:val="271"/>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12340,1</w:t>
            </w:r>
          </w:p>
        </w:tc>
      </w:tr>
      <w:tr w:rsidR="008657BF" w:rsidRPr="004D5E60" w:rsidTr="00A1025B">
        <w:trPr>
          <w:trHeight w:val="300"/>
        </w:trPr>
        <w:tc>
          <w:tcPr>
            <w:tcW w:w="10031" w:type="dxa"/>
            <w:shd w:val="clear" w:color="auto" w:fill="auto"/>
            <w:vAlign w:val="center"/>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2163,4</w:t>
            </w:r>
          </w:p>
        </w:tc>
      </w:tr>
      <w:tr w:rsidR="008657BF" w:rsidRPr="004D5E60" w:rsidTr="00A1025B">
        <w:trPr>
          <w:trHeight w:val="300"/>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57BF" w:rsidRPr="00C01C1A"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8657BF" w:rsidRPr="004D5E60" w:rsidTr="00A1025B">
        <w:trPr>
          <w:trHeight w:val="20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2140,4</w:t>
            </w:r>
          </w:p>
        </w:tc>
      </w:tr>
      <w:tr w:rsidR="008657BF" w:rsidRPr="004D5E60" w:rsidTr="00A1025B">
        <w:trPr>
          <w:trHeight w:val="20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8657BF" w:rsidRPr="004D5E60" w:rsidTr="00A1025B">
        <w:trPr>
          <w:trHeight w:val="279"/>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8657BF" w:rsidRPr="004D5E60" w:rsidTr="00A1025B">
        <w:trPr>
          <w:trHeight w:val="267"/>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9793,1</w:t>
            </w:r>
          </w:p>
        </w:tc>
      </w:tr>
      <w:tr w:rsidR="008657BF" w:rsidRPr="004D5E60" w:rsidTr="00A1025B">
        <w:trPr>
          <w:trHeight w:val="267"/>
        </w:trPr>
        <w:tc>
          <w:tcPr>
            <w:tcW w:w="10031" w:type="dxa"/>
            <w:shd w:val="clear" w:color="auto" w:fill="auto"/>
            <w:vAlign w:val="bottom"/>
          </w:tcPr>
          <w:p w:rsidR="008657BF" w:rsidRPr="00864A9C" w:rsidRDefault="008657BF" w:rsidP="008657BF">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57BF" w:rsidRPr="00E85FC2"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8657BF" w:rsidRPr="004D5E60" w:rsidTr="00A1025B">
        <w:trPr>
          <w:trHeight w:val="288"/>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7301,6</w:t>
            </w:r>
          </w:p>
        </w:tc>
      </w:tr>
      <w:tr w:rsidR="008657BF" w:rsidRPr="004D5E60" w:rsidTr="00A1025B">
        <w:trPr>
          <w:trHeight w:val="288"/>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2490,5</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8657BF" w:rsidRPr="004D5E60" w:rsidTr="00A1025B">
        <w:trPr>
          <w:trHeight w:val="251"/>
        </w:trPr>
        <w:tc>
          <w:tcPr>
            <w:tcW w:w="10031" w:type="dxa"/>
            <w:shd w:val="clear" w:color="auto" w:fill="auto"/>
            <w:vAlign w:val="center"/>
          </w:tcPr>
          <w:p w:rsidR="008657BF" w:rsidRPr="0018629F" w:rsidRDefault="008657BF" w:rsidP="008657B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8657BF" w:rsidRPr="0018629F" w:rsidRDefault="008657BF" w:rsidP="008657BF">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8657BF" w:rsidRPr="00352D79"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8657BF" w:rsidRPr="004D5E60" w:rsidTr="00A1025B">
        <w:trPr>
          <w:trHeight w:val="251"/>
        </w:trPr>
        <w:tc>
          <w:tcPr>
            <w:tcW w:w="10031" w:type="dxa"/>
            <w:shd w:val="clear" w:color="auto" w:fill="auto"/>
            <w:vAlign w:val="center"/>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8657BF" w:rsidRPr="004D5E60" w:rsidTr="00A1025B">
        <w:trPr>
          <w:trHeight w:val="229"/>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8657BF" w:rsidRPr="004D5E60" w:rsidTr="00A1025B">
        <w:trPr>
          <w:trHeight w:val="309"/>
        </w:trPr>
        <w:tc>
          <w:tcPr>
            <w:tcW w:w="10031" w:type="dxa"/>
            <w:shd w:val="clear" w:color="auto" w:fill="auto"/>
            <w:vAlign w:val="bottom"/>
          </w:tcPr>
          <w:p w:rsidR="008657BF" w:rsidRPr="004D5E60" w:rsidRDefault="008657BF" w:rsidP="008657BF">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657BF" w:rsidRPr="004D5E60" w:rsidTr="00A1025B">
        <w:trPr>
          <w:trHeight w:val="300"/>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657BF" w:rsidRPr="004D5E60" w:rsidTr="00A1025B">
        <w:trPr>
          <w:trHeight w:val="267"/>
        </w:trPr>
        <w:tc>
          <w:tcPr>
            <w:tcW w:w="10031" w:type="dxa"/>
            <w:shd w:val="clear" w:color="auto" w:fill="auto"/>
            <w:vAlign w:val="bottom"/>
          </w:tcPr>
          <w:p w:rsidR="008657BF" w:rsidRPr="004D5E60" w:rsidRDefault="008657BF" w:rsidP="008657BF">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8657BF" w:rsidRPr="004D5E60" w:rsidTr="00A1025B">
        <w:trPr>
          <w:trHeight w:val="25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2300,0</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lastRenderedPageBreak/>
              <w:t>Доплаты к пенсиям муниципальным служащим города Москвы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8657BF" w:rsidRPr="004D5E60" w:rsidTr="00A1025B">
        <w:trPr>
          <w:trHeight w:val="21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300,0</w:t>
            </w:r>
          </w:p>
        </w:tc>
      </w:tr>
      <w:tr w:rsidR="008657BF" w:rsidRPr="004D5E60" w:rsidTr="00A1025B">
        <w:trPr>
          <w:trHeight w:val="273"/>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8657BF" w:rsidRPr="004D5E60" w:rsidTr="00A1025B">
        <w:trPr>
          <w:trHeight w:val="174"/>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174"/>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8657BF" w:rsidRPr="004D5E60" w:rsidTr="00A1025B">
        <w:trPr>
          <w:trHeight w:val="237"/>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150,0</w:t>
            </w:r>
          </w:p>
        </w:tc>
      </w:tr>
      <w:tr w:rsidR="008657BF" w:rsidRPr="004D5E60" w:rsidTr="00A1025B">
        <w:trPr>
          <w:trHeight w:val="272"/>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272"/>
        </w:trPr>
        <w:tc>
          <w:tcPr>
            <w:tcW w:w="10031" w:type="dxa"/>
            <w:shd w:val="clear" w:color="auto" w:fill="auto"/>
            <w:vAlign w:val="bottom"/>
          </w:tcPr>
          <w:p w:rsidR="008657BF" w:rsidRPr="004D5E60" w:rsidRDefault="008657BF" w:rsidP="008657BF">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272"/>
        </w:trPr>
        <w:tc>
          <w:tcPr>
            <w:tcW w:w="10031" w:type="dxa"/>
            <w:shd w:val="clear" w:color="auto" w:fill="auto"/>
            <w:vAlign w:val="bottom"/>
          </w:tcPr>
          <w:p w:rsidR="008657BF" w:rsidRPr="004D5E60" w:rsidRDefault="008657BF" w:rsidP="008657BF">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150,0</w:t>
            </w:r>
          </w:p>
        </w:tc>
      </w:tr>
      <w:tr w:rsidR="008657BF" w:rsidRPr="004D5E60" w:rsidTr="00A1025B">
        <w:trPr>
          <w:trHeight w:val="231"/>
        </w:trPr>
        <w:tc>
          <w:tcPr>
            <w:tcW w:w="10031" w:type="dxa"/>
            <w:shd w:val="clear" w:color="auto" w:fill="auto"/>
            <w:vAlign w:val="bottom"/>
          </w:tcPr>
          <w:p w:rsidR="008657BF" w:rsidRPr="004D5E60" w:rsidRDefault="008657BF" w:rsidP="008657BF">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8657BF" w:rsidRPr="004D5E60" w:rsidRDefault="008657BF" w:rsidP="008657B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8657BF" w:rsidRPr="004D5E60" w:rsidRDefault="008657BF" w:rsidP="008657BF">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8657BF" w:rsidRPr="004D5E60" w:rsidRDefault="008657BF" w:rsidP="008657B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16336,3</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87E0E">
        <w:rPr>
          <w:rFonts w:ascii="Times New Roman" w:hAnsi="Times New Roman"/>
          <w:sz w:val="28"/>
          <w:szCs w:val="28"/>
          <w:lang w:eastAsia="ru-RU"/>
        </w:rPr>
        <w:t>9</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Default="00F55583" w:rsidP="00F55583">
      <w:pPr>
        <w:autoSpaceDE w:val="0"/>
        <w:autoSpaceDN w:val="0"/>
        <w:adjustRightInd w:val="0"/>
        <w:spacing w:after="0" w:line="240" w:lineRule="auto"/>
        <w:jc w:val="center"/>
        <w:rPr>
          <w:rFonts w:ascii="Times New Roman" w:eastAsiaTheme="minorHAnsi" w:hAnsi="Times New Roman"/>
          <w:b/>
          <w:i/>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плановый период 20</w:t>
      </w:r>
      <w:r w:rsidR="009A47E9">
        <w:rPr>
          <w:rFonts w:ascii="Times New Roman" w:eastAsiaTheme="minorHAnsi" w:hAnsi="Times New Roman"/>
          <w:b/>
          <w:sz w:val="28"/>
          <w:szCs w:val="28"/>
        </w:rPr>
        <w:t>20</w:t>
      </w:r>
      <w:r w:rsidR="00EB5B30" w:rsidRPr="00DF6064">
        <w:rPr>
          <w:rFonts w:ascii="Times New Roman" w:eastAsiaTheme="minorHAnsi" w:hAnsi="Times New Roman"/>
          <w:b/>
          <w:sz w:val="28"/>
          <w:szCs w:val="28"/>
        </w:rPr>
        <w:t xml:space="preserve"> и 20</w:t>
      </w:r>
      <w:r w:rsidR="00EB5B30">
        <w:rPr>
          <w:rFonts w:ascii="Times New Roman" w:eastAsiaTheme="minorHAnsi" w:hAnsi="Times New Roman"/>
          <w:b/>
          <w:sz w:val="28"/>
          <w:szCs w:val="28"/>
        </w:rPr>
        <w:t>2</w:t>
      </w:r>
      <w:r w:rsidR="009A47E9">
        <w:rPr>
          <w:rFonts w:ascii="Times New Roman" w:eastAsiaTheme="minorHAnsi" w:hAnsi="Times New Roman"/>
          <w:b/>
          <w:sz w:val="28"/>
          <w:szCs w:val="28"/>
        </w:rPr>
        <w:t>1</w:t>
      </w:r>
      <w:r w:rsidR="00EB5B30" w:rsidRPr="00DF6064">
        <w:rPr>
          <w:rFonts w:ascii="Times New Roman" w:eastAsiaTheme="minorHAnsi" w:hAnsi="Times New Roman"/>
          <w:b/>
          <w:sz w:val="28"/>
          <w:szCs w:val="28"/>
        </w:rPr>
        <w:t xml:space="preserve"> годов</w:t>
      </w:r>
    </w:p>
    <w:p w:rsidR="00EB5B30" w:rsidRPr="00DF6064" w:rsidRDefault="00EB5B30" w:rsidP="00F55583">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A1025B">
        <w:trPr>
          <w:trHeight w:val="455"/>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EB5B30"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w:t>
            </w:r>
            <w:r w:rsidR="009A47E9">
              <w:rPr>
                <w:rFonts w:ascii="Times New Roman" w:hAnsi="Times New Roman"/>
                <w:b/>
                <w:sz w:val="24"/>
                <w:szCs w:val="24"/>
                <w:lang w:eastAsia="ru-RU"/>
              </w:rPr>
              <w:t>20</w:t>
            </w:r>
            <w:r>
              <w:rPr>
                <w:rFonts w:ascii="Times New Roman" w:hAnsi="Times New Roman"/>
                <w:b/>
                <w:sz w:val="24"/>
                <w:szCs w:val="24"/>
                <w:lang w:eastAsia="ru-RU"/>
              </w:rPr>
              <w:t xml:space="preserve"> год</w:t>
            </w:r>
          </w:p>
        </w:tc>
        <w:tc>
          <w:tcPr>
            <w:tcW w:w="1417" w:type="dxa"/>
          </w:tcPr>
          <w:p w:rsidR="00EB5B30" w:rsidRPr="004D5E60" w:rsidRDefault="00EB5B30" w:rsidP="009A47E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9A47E9">
              <w:rPr>
                <w:rFonts w:ascii="Times New Roman" w:hAnsi="Times New Roman"/>
                <w:b/>
                <w:sz w:val="24"/>
                <w:szCs w:val="24"/>
                <w:lang w:eastAsia="ru-RU"/>
              </w:rPr>
              <w:t>1</w:t>
            </w:r>
            <w:r>
              <w:rPr>
                <w:rFonts w:ascii="Times New Roman" w:hAnsi="Times New Roman"/>
                <w:b/>
                <w:sz w:val="24"/>
                <w:szCs w:val="24"/>
                <w:lang w:eastAsia="ru-RU"/>
              </w:rPr>
              <w:t xml:space="preserve"> год</w:t>
            </w:r>
          </w:p>
        </w:tc>
      </w:tr>
      <w:tr w:rsidR="006F1B99" w:rsidRPr="004D5E60" w:rsidTr="00A1025B">
        <w:trPr>
          <w:trHeight w:val="300"/>
        </w:trPr>
        <w:tc>
          <w:tcPr>
            <w:tcW w:w="8897" w:type="dxa"/>
            <w:shd w:val="clear" w:color="auto" w:fill="auto"/>
            <w:noWrap/>
            <w:vAlign w:val="bottom"/>
          </w:tcPr>
          <w:p w:rsidR="006F1B99" w:rsidRPr="004D5E60" w:rsidRDefault="006F1B99" w:rsidP="006F1B9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12758,7</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13089,7</w:t>
            </w:r>
          </w:p>
        </w:tc>
      </w:tr>
      <w:tr w:rsidR="006F1B99" w:rsidRPr="004D5E60" w:rsidTr="00A1025B">
        <w:trPr>
          <w:trHeight w:val="452"/>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80,0</w:t>
            </w:r>
          </w:p>
        </w:tc>
      </w:tr>
      <w:tr w:rsidR="006F1B99" w:rsidRPr="004D5E60" w:rsidTr="00A1025B">
        <w:trPr>
          <w:trHeight w:val="37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283"/>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283"/>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6F1B99" w:rsidRPr="00864A9C" w:rsidRDefault="006F1B99" w:rsidP="006F1B99">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172"/>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r>
      <w:tr w:rsidR="006F1B99" w:rsidRPr="004D5E60" w:rsidTr="00A1025B">
        <w:trPr>
          <w:trHeight w:val="382"/>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12582,6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12913,6</w:t>
            </w:r>
          </w:p>
        </w:tc>
      </w:tr>
      <w:tr w:rsidR="006F1B99" w:rsidRPr="004D5E60" w:rsidTr="00A1025B">
        <w:trPr>
          <w:trHeight w:val="271"/>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12582,6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12913,6</w:t>
            </w:r>
          </w:p>
        </w:tc>
      </w:tr>
      <w:tr w:rsidR="006F1B99" w:rsidRPr="004D5E60" w:rsidTr="00A1025B">
        <w:trPr>
          <w:trHeight w:val="300"/>
        </w:trPr>
        <w:tc>
          <w:tcPr>
            <w:tcW w:w="8897" w:type="dxa"/>
            <w:shd w:val="clear" w:color="auto" w:fill="auto"/>
            <w:vAlign w:val="center"/>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2248,0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2339,0</w:t>
            </w:r>
          </w:p>
        </w:tc>
      </w:tr>
      <w:tr w:rsidR="006F1B99" w:rsidRPr="004D5E60" w:rsidTr="00A1025B">
        <w:trPr>
          <w:trHeight w:val="300"/>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6F1B99" w:rsidRPr="00C01C1A"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6F1B99" w:rsidRPr="00C01C1A"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6F1B99" w:rsidRPr="004D5E60" w:rsidTr="00A1025B">
        <w:trPr>
          <w:trHeight w:val="20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2225,0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2314,0</w:t>
            </w:r>
          </w:p>
        </w:tc>
      </w:tr>
      <w:tr w:rsidR="006F1B99" w:rsidRPr="004D5E60" w:rsidTr="00A1025B">
        <w:trPr>
          <w:trHeight w:val="20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6F1B99" w:rsidRPr="004D5E60" w:rsidTr="00A1025B">
        <w:trPr>
          <w:trHeight w:val="279"/>
        </w:trPr>
        <w:tc>
          <w:tcPr>
            <w:tcW w:w="8897" w:type="dxa"/>
            <w:shd w:val="clear" w:color="auto" w:fill="auto"/>
            <w:vAlign w:val="center"/>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6F1B99" w:rsidRPr="004D5E60" w:rsidTr="00A1025B">
        <w:trPr>
          <w:trHeight w:val="267"/>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9951,0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10191,0</w:t>
            </w:r>
          </w:p>
        </w:tc>
      </w:tr>
      <w:tr w:rsidR="006F1B99" w:rsidRPr="004D5E60" w:rsidTr="00A1025B">
        <w:trPr>
          <w:trHeight w:val="267"/>
        </w:trPr>
        <w:tc>
          <w:tcPr>
            <w:tcW w:w="8897" w:type="dxa"/>
            <w:shd w:val="clear" w:color="auto" w:fill="auto"/>
            <w:vAlign w:val="bottom"/>
          </w:tcPr>
          <w:p w:rsidR="006F1B99" w:rsidRPr="00864A9C" w:rsidRDefault="006F1B99" w:rsidP="006F1B99">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6F1B99" w:rsidRPr="00E85FC2"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6F1B99" w:rsidRPr="00E85FC2"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6F1B99" w:rsidRPr="004D5E60" w:rsidTr="00A1025B">
        <w:trPr>
          <w:trHeight w:val="288"/>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7350,0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7590,0</w:t>
            </w:r>
          </w:p>
        </w:tc>
      </w:tr>
      <w:tr w:rsidR="006F1B99" w:rsidRPr="004D5E60" w:rsidTr="00A1025B">
        <w:trPr>
          <w:trHeight w:val="288"/>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2600,0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6F1B99" w:rsidRPr="004D5E60" w:rsidTr="00A1025B">
        <w:trPr>
          <w:trHeight w:val="251"/>
        </w:trPr>
        <w:tc>
          <w:tcPr>
            <w:tcW w:w="8897" w:type="dxa"/>
            <w:shd w:val="clear" w:color="auto" w:fill="auto"/>
            <w:vAlign w:val="center"/>
          </w:tcPr>
          <w:p w:rsidR="006F1B99" w:rsidRPr="0018629F" w:rsidRDefault="006F1B99" w:rsidP="006F1B9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6F1B99" w:rsidRPr="0018629F" w:rsidRDefault="006F1B99" w:rsidP="006F1B99">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6F1B99" w:rsidRPr="00352D79"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6F1B99" w:rsidRPr="00352D79"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6F1B99" w:rsidRPr="004D5E60" w:rsidTr="00A1025B">
        <w:trPr>
          <w:trHeight w:val="251"/>
        </w:trPr>
        <w:tc>
          <w:tcPr>
            <w:tcW w:w="8897" w:type="dxa"/>
            <w:shd w:val="clear" w:color="auto" w:fill="auto"/>
            <w:vAlign w:val="center"/>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6F1B99" w:rsidRPr="004D5E60" w:rsidTr="00A1025B">
        <w:trPr>
          <w:trHeight w:val="229"/>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6F1B99" w:rsidRPr="004D5E60" w:rsidTr="00A1025B">
        <w:trPr>
          <w:trHeight w:val="309"/>
        </w:trPr>
        <w:tc>
          <w:tcPr>
            <w:tcW w:w="8897" w:type="dxa"/>
            <w:shd w:val="clear" w:color="auto" w:fill="auto"/>
            <w:vAlign w:val="bottom"/>
          </w:tcPr>
          <w:p w:rsidR="006F1B99" w:rsidRPr="004D5E60" w:rsidRDefault="006F1B99" w:rsidP="006F1B99">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F1B99" w:rsidRPr="004D5E60" w:rsidTr="00A1025B">
        <w:trPr>
          <w:trHeight w:val="300"/>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F1B99" w:rsidRPr="004D5E60" w:rsidTr="00A1025B">
        <w:trPr>
          <w:trHeight w:val="267"/>
        </w:trPr>
        <w:tc>
          <w:tcPr>
            <w:tcW w:w="8897" w:type="dxa"/>
            <w:shd w:val="clear" w:color="auto" w:fill="auto"/>
            <w:vAlign w:val="bottom"/>
          </w:tcPr>
          <w:p w:rsidR="006F1B99" w:rsidRPr="004D5E60" w:rsidRDefault="006F1B99" w:rsidP="006F1B99">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6F1B99" w:rsidRPr="004D5E60" w:rsidTr="00A1025B">
        <w:trPr>
          <w:trHeight w:val="25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2414,3</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2457,8</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1220,1</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566,9</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653,2</w:t>
            </w:r>
          </w:p>
        </w:tc>
      </w:tr>
      <w:tr w:rsidR="006F1B99" w:rsidRPr="004D5E60" w:rsidTr="00A1025B">
        <w:trPr>
          <w:trHeight w:val="211"/>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320,0</w:t>
            </w:r>
          </w:p>
        </w:tc>
      </w:tr>
      <w:tr w:rsidR="006F1B99" w:rsidRPr="004D5E60" w:rsidTr="00A1025B">
        <w:trPr>
          <w:trHeight w:val="273"/>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6F1B99" w:rsidRPr="004D5E60" w:rsidTr="00A1025B">
        <w:trPr>
          <w:trHeight w:val="174"/>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6F1B99" w:rsidRPr="004D5E60" w:rsidTr="00A1025B">
        <w:trPr>
          <w:trHeight w:val="174"/>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6F1B99" w:rsidRPr="004D5E60" w:rsidTr="00A1025B">
        <w:trPr>
          <w:trHeight w:val="237"/>
        </w:trPr>
        <w:tc>
          <w:tcPr>
            <w:tcW w:w="8897" w:type="dxa"/>
            <w:shd w:val="clear" w:color="auto" w:fill="auto"/>
            <w:vAlign w:val="bottom"/>
          </w:tcPr>
          <w:p w:rsidR="006F1B99" w:rsidRPr="004D5E60" w:rsidRDefault="006F1B99" w:rsidP="006F1B99">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160,0</w:t>
            </w:r>
          </w:p>
        </w:tc>
      </w:tr>
      <w:tr w:rsidR="006F1B99" w:rsidRPr="004D5E60" w:rsidTr="00A1025B">
        <w:trPr>
          <w:trHeight w:val="272"/>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6F1B99" w:rsidRPr="004D5E60" w:rsidTr="00A1025B">
        <w:trPr>
          <w:trHeight w:val="272"/>
        </w:trPr>
        <w:tc>
          <w:tcPr>
            <w:tcW w:w="8897" w:type="dxa"/>
            <w:shd w:val="clear" w:color="auto" w:fill="auto"/>
            <w:vAlign w:val="bottom"/>
          </w:tcPr>
          <w:p w:rsidR="006F1B99" w:rsidRPr="004D5E60" w:rsidRDefault="006F1B99" w:rsidP="006F1B99">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6F1B99" w:rsidRPr="004D5E60" w:rsidTr="00A1025B">
        <w:trPr>
          <w:trHeight w:val="272"/>
        </w:trPr>
        <w:tc>
          <w:tcPr>
            <w:tcW w:w="8897" w:type="dxa"/>
            <w:shd w:val="clear" w:color="auto" w:fill="auto"/>
            <w:vAlign w:val="bottom"/>
          </w:tcPr>
          <w:p w:rsidR="006F1B99" w:rsidRPr="004D5E60" w:rsidRDefault="006F1B99" w:rsidP="006F1B9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6F1B99" w:rsidRPr="004D5E60" w:rsidRDefault="006F1B99" w:rsidP="006F1B99">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c>
          <w:tcPr>
            <w:tcW w:w="1417" w:type="dxa"/>
            <w:shd w:val="clear" w:color="auto" w:fill="auto"/>
            <w:noWrap/>
            <w:vAlign w:val="center"/>
          </w:tcPr>
          <w:p w:rsidR="006F1B99" w:rsidRPr="004D5E60" w:rsidRDefault="006F1B99" w:rsidP="006F1B9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w:t>
            </w:r>
          </w:p>
        </w:tc>
      </w:tr>
      <w:tr w:rsidR="00EB5B30" w:rsidRPr="004D5E60" w:rsidTr="00A1025B">
        <w:trPr>
          <w:trHeight w:val="272"/>
        </w:trPr>
        <w:tc>
          <w:tcPr>
            <w:tcW w:w="8897" w:type="dxa"/>
            <w:shd w:val="clear" w:color="auto" w:fill="auto"/>
            <w:vAlign w:val="bottom"/>
          </w:tcPr>
          <w:p w:rsidR="00EB5B30" w:rsidRPr="001D66AF" w:rsidRDefault="00EB5B30"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EB5B30" w:rsidRPr="004D5E60" w:rsidRDefault="00EB5B30"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EB5B30" w:rsidRPr="004D5E60" w:rsidRDefault="00EB5B30"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EB5B30" w:rsidRPr="004D5E60" w:rsidRDefault="00EB5B30" w:rsidP="00CF122B">
            <w:pPr>
              <w:spacing w:after="0" w:line="240" w:lineRule="auto"/>
              <w:jc w:val="center"/>
              <w:rPr>
                <w:rFonts w:ascii="Times New Roman" w:hAnsi="Times New Roman"/>
                <w:bCs/>
                <w:sz w:val="24"/>
                <w:szCs w:val="24"/>
                <w:lang w:eastAsia="ru-RU"/>
              </w:rPr>
            </w:pPr>
          </w:p>
        </w:tc>
        <w:tc>
          <w:tcPr>
            <w:tcW w:w="1418" w:type="dxa"/>
          </w:tcPr>
          <w:p w:rsidR="00EB5B30" w:rsidRPr="004D5E60" w:rsidRDefault="00EB5B30"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1417" w:type="dxa"/>
            <w:shd w:val="clear" w:color="auto" w:fill="auto"/>
            <w:noWrap/>
            <w:vAlign w:val="center"/>
          </w:tcPr>
          <w:p w:rsidR="00EB5B30" w:rsidRPr="004D5E60" w:rsidRDefault="00EB5B30" w:rsidP="00CF122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AC72BA" w:rsidRPr="004D5E60" w:rsidTr="00A1025B">
        <w:trPr>
          <w:trHeight w:val="231"/>
        </w:trPr>
        <w:tc>
          <w:tcPr>
            <w:tcW w:w="8897" w:type="dxa"/>
            <w:shd w:val="clear" w:color="auto" w:fill="auto"/>
            <w:vAlign w:val="bottom"/>
          </w:tcPr>
          <w:p w:rsidR="00AC72BA" w:rsidRPr="004D5E60" w:rsidRDefault="00AC72BA" w:rsidP="00AC72BA">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AC72BA" w:rsidRPr="004D5E60" w:rsidRDefault="00AC72BA" w:rsidP="00AC72B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AC72BA" w:rsidRPr="004D5E60" w:rsidRDefault="00AC72BA" w:rsidP="00AC72BA">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AC72BA" w:rsidRPr="004D5E60" w:rsidRDefault="00AC72BA" w:rsidP="00AC72BA">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AC72BA" w:rsidRDefault="00AC72BA" w:rsidP="00AC72B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16713,1</w:t>
            </w:r>
          </w:p>
        </w:tc>
        <w:tc>
          <w:tcPr>
            <w:tcW w:w="1417" w:type="dxa"/>
            <w:shd w:val="clear" w:color="auto" w:fill="auto"/>
            <w:noWrap/>
            <w:vAlign w:val="center"/>
          </w:tcPr>
          <w:p w:rsidR="00AC72BA" w:rsidRPr="004D5E60" w:rsidRDefault="00AC72BA" w:rsidP="00AC72B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17087,6</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737472">
          <w:pgSz w:w="16838" w:h="11906" w:orient="landscape"/>
          <w:pgMar w:top="1135"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1D6625">
        <w:rPr>
          <w:rFonts w:ascii="Times New Roman" w:hAnsi="Times New Roman"/>
          <w:sz w:val="28"/>
          <w:szCs w:val="28"/>
          <w:lang w:eastAsia="ru-RU"/>
        </w:rPr>
        <w:t>10</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9A47E9">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Pr="00991950">
        <w:rPr>
          <w:rFonts w:ascii="Times New Roman" w:eastAsiaTheme="minorHAnsi" w:hAnsi="Times New Roman"/>
          <w:b/>
          <w:sz w:val="28"/>
          <w:szCs w:val="28"/>
        </w:rPr>
        <w:t>20</w:t>
      </w:r>
      <w:r w:rsidR="004C12BE">
        <w:rPr>
          <w:rFonts w:ascii="Times New Roman" w:eastAsiaTheme="minorHAnsi" w:hAnsi="Times New Roman"/>
          <w:b/>
          <w:sz w:val="28"/>
          <w:szCs w:val="28"/>
        </w:rPr>
        <w:t>1</w:t>
      </w:r>
      <w:r w:rsidR="009A47E9">
        <w:rPr>
          <w:rFonts w:ascii="Times New Roman" w:eastAsiaTheme="minorHAnsi" w:hAnsi="Times New Roman"/>
          <w:b/>
          <w:sz w:val="28"/>
          <w:szCs w:val="28"/>
        </w:rPr>
        <w:t>9</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и плановый период 20</w:t>
      </w:r>
      <w:r w:rsidR="009A47E9">
        <w:rPr>
          <w:rFonts w:ascii="Times New Roman" w:eastAsiaTheme="minorHAnsi" w:hAnsi="Times New Roman"/>
          <w:b/>
          <w:sz w:val="28"/>
          <w:szCs w:val="28"/>
        </w:rPr>
        <w:t>20</w:t>
      </w:r>
      <w:r w:rsidRPr="004C12BE">
        <w:rPr>
          <w:rFonts w:ascii="Times New Roman" w:eastAsiaTheme="minorHAnsi" w:hAnsi="Times New Roman"/>
          <w:b/>
          <w:sz w:val="28"/>
          <w:szCs w:val="28"/>
        </w:rPr>
        <w:t xml:space="preserve"> и 20</w:t>
      </w:r>
      <w:r w:rsidR="004C12BE" w:rsidRPr="004C12BE">
        <w:rPr>
          <w:rFonts w:ascii="Times New Roman" w:eastAsiaTheme="minorHAnsi" w:hAnsi="Times New Roman"/>
          <w:b/>
          <w:sz w:val="28"/>
          <w:szCs w:val="28"/>
        </w:rPr>
        <w:t>2</w:t>
      </w:r>
      <w:r w:rsidR="009A47E9">
        <w:rPr>
          <w:rFonts w:ascii="Times New Roman" w:eastAsiaTheme="minorHAnsi" w:hAnsi="Times New Roman"/>
          <w:b/>
          <w:sz w:val="28"/>
          <w:szCs w:val="28"/>
        </w:rPr>
        <w:t>1</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709" w:type="dxa"/>
        <w:tblInd w:w="250" w:type="dxa"/>
        <w:tblLayout w:type="fixed"/>
        <w:tblLook w:val="04A0" w:firstRow="1" w:lastRow="0" w:firstColumn="1" w:lastColumn="0" w:noHBand="0" w:noVBand="1"/>
      </w:tblPr>
      <w:tblGrid>
        <w:gridCol w:w="504"/>
        <w:gridCol w:w="578"/>
        <w:gridCol w:w="776"/>
        <w:gridCol w:w="522"/>
        <w:gridCol w:w="776"/>
        <w:gridCol w:w="636"/>
        <w:gridCol w:w="4821"/>
        <w:gridCol w:w="1985"/>
        <w:gridCol w:w="1984"/>
        <w:gridCol w:w="2127"/>
      </w:tblGrid>
      <w:tr w:rsidR="00273205" w:rsidRPr="004C12BE" w:rsidTr="00A1025B">
        <w:tc>
          <w:tcPr>
            <w:tcW w:w="379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4821"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609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A1025B">
        <w:tc>
          <w:tcPr>
            <w:tcW w:w="379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4821"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985" w:type="dxa"/>
          </w:tcPr>
          <w:p w:rsidR="00273205" w:rsidRPr="004C12BE" w:rsidRDefault="00273205" w:rsidP="004C12BE">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19</w:t>
            </w:r>
            <w:r w:rsidRPr="004C12BE">
              <w:rPr>
                <w:rFonts w:ascii="Times New Roman" w:eastAsiaTheme="minorHAnsi" w:hAnsi="Times New Roman"/>
                <w:b/>
                <w:sz w:val="24"/>
                <w:szCs w:val="24"/>
              </w:rPr>
              <w:t xml:space="preserve"> год</w:t>
            </w:r>
          </w:p>
        </w:tc>
        <w:tc>
          <w:tcPr>
            <w:tcW w:w="1984"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9A47E9">
              <w:rPr>
                <w:rFonts w:ascii="Times New Roman" w:eastAsiaTheme="minorHAnsi" w:hAnsi="Times New Roman"/>
                <w:b/>
                <w:sz w:val="24"/>
                <w:szCs w:val="24"/>
              </w:rPr>
              <w:t>20</w:t>
            </w:r>
            <w:r w:rsidRPr="004C12BE">
              <w:rPr>
                <w:rFonts w:ascii="Times New Roman" w:eastAsiaTheme="minorHAnsi" w:hAnsi="Times New Roman"/>
                <w:b/>
                <w:sz w:val="24"/>
                <w:szCs w:val="24"/>
              </w:rPr>
              <w:t xml:space="preserve"> год</w:t>
            </w:r>
          </w:p>
        </w:tc>
        <w:tc>
          <w:tcPr>
            <w:tcW w:w="2127" w:type="dxa"/>
          </w:tcPr>
          <w:p w:rsidR="00273205" w:rsidRPr="004C12BE" w:rsidRDefault="00273205" w:rsidP="009A47E9">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20</w:t>
            </w:r>
            <w:r w:rsidR="004C12BE" w:rsidRPr="004C12BE">
              <w:rPr>
                <w:rFonts w:ascii="Times New Roman" w:eastAsiaTheme="minorHAnsi" w:hAnsi="Times New Roman"/>
                <w:b/>
                <w:sz w:val="24"/>
                <w:szCs w:val="24"/>
              </w:rPr>
              <w:t>2</w:t>
            </w:r>
            <w:r w:rsidR="009A47E9">
              <w:rPr>
                <w:rFonts w:ascii="Times New Roman" w:eastAsiaTheme="minorHAnsi" w:hAnsi="Times New Roman"/>
                <w:b/>
                <w:sz w:val="24"/>
                <w:szCs w:val="24"/>
              </w:rPr>
              <w:t>1</w:t>
            </w:r>
            <w:r w:rsidRPr="004C12BE">
              <w:rPr>
                <w:rFonts w:ascii="Times New Roman" w:eastAsiaTheme="minorHAnsi" w:hAnsi="Times New Roman"/>
                <w:b/>
                <w:sz w:val="24"/>
                <w:szCs w:val="24"/>
              </w:rPr>
              <w:t xml:space="preserve"> год</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985"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273205" w:rsidRPr="004C12BE" w:rsidTr="00A1025B">
        <w:tc>
          <w:tcPr>
            <w:tcW w:w="504"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22"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4821"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985"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1E4A32" w:rsidRPr="004C12BE" w:rsidTr="00A1025B">
        <w:tc>
          <w:tcPr>
            <w:tcW w:w="504"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578"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22"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7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636" w:type="dxa"/>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4821"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985"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16336,3</w:t>
            </w:r>
          </w:p>
        </w:tc>
        <w:tc>
          <w:tcPr>
            <w:tcW w:w="1984"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16713,1</w:t>
            </w:r>
          </w:p>
        </w:tc>
        <w:tc>
          <w:tcPr>
            <w:tcW w:w="2127" w:type="dxa"/>
            <w:vAlign w:val="center"/>
          </w:tcPr>
          <w:p w:rsidR="001E4A32" w:rsidRPr="004C12BE" w:rsidRDefault="000D7105" w:rsidP="001E4A32">
            <w:pPr>
              <w:jc w:val="center"/>
              <w:rPr>
                <w:rFonts w:ascii="Times New Roman" w:hAnsi="Times New Roman"/>
                <w:sz w:val="24"/>
                <w:szCs w:val="24"/>
              </w:rPr>
            </w:pPr>
            <w:r>
              <w:rPr>
                <w:rFonts w:ascii="Times New Roman" w:hAnsi="Times New Roman"/>
                <w:sz w:val="24"/>
                <w:szCs w:val="24"/>
              </w:rPr>
              <w:t>17087,6</w:t>
            </w:r>
          </w:p>
        </w:tc>
      </w:tr>
      <w:tr w:rsidR="005A4A29" w:rsidRPr="004C12BE" w:rsidTr="00A1025B">
        <w:tc>
          <w:tcPr>
            <w:tcW w:w="8613"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985"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984"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2127" w:type="dxa"/>
            <w:vAlign w:val="center"/>
          </w:tcPr>
          <w:p w:rsidR="005A4A29" w:rsidRPr="004C12BE" w:rsidRDefault="005A4A29"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11</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201</w:t>
      </w:r>
      <w:r w:rsidR="002D0632">
        <w:rPr>
          <w:rFonts w:ascii="Times New Roman" w:hAnsi="Times New Roman"/>
          <w:sz w:val="28"/>
          <w:szCs w:val="28"/>
          <w:lang w:eastAsia="ru-RU"/>
        </w:rPr>
        <w:t>8</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на 20</w:t>
      </w:r>
      <w:r w:rsidR="001D6625" w:rsidRPr="001D6625">
        <w:rPr>
          <w:rFonts w:ascii="Times New Roman" w:eastAsiaTheme="minorHAnsi" w:hAnsi="Times New Roman"/>
          <w:b/>
          <w:sz w:val="28"/>
          <w:szCs w:val="28"/>
        </w:rPr>
        <w:t>1</w:t>
      </w:r>
      <w:r w:rsidR="002D0632">
        <w:rPr>
          <w:rFonts w:ascii="Times New Roman" w:eastAsiaTheme="minorHAnsi" w:hAnsi="Times New Roman"/>
          <w:b/>
          <w:sz w:val="28"/>
          <w:szCs w:val="28"/>
        </w:rPr>
        <w:t>9</w:t>
      </w:r>
      <w:r w:rsidRPr="001D6625">
        <w:rPr>
          <w:rFonts w:ascii="Times New Roman" w:eastAsiaTheme="minorHAnsi" w:hAnsi="Times New Roman"/>
          <w:b/>
          <w:sz w:val="28"/>
          <w:szCs w:val="28"/>
        </w:rPr>
        <w:t xml:space="preserve"> год и плановый период 20</w:t>
      </w:r>
      <w:r w:rsidR="002D0632">
        <w:rPr>
          <w:rFonts w:ascii="Times New Roman" w:eastAsiaTheme="minorHAnsi" w:hAnsi="Times New Roman"/>
          <w:b/>
          <w:sz w:val="28"/>
          <w:szCs w:val="28"/>
        </w:rPr>
        <w:t>20</w:t>
      </w:r>
      <w:r w:rsidRPr="001D6625">
        <w:rPr>
          <w:rFonts w:ascii="Times New Roman" w:eastAsiaTheme="minorHAnsi" w:hAnsi="Times New Roman"/>
          <w:b/>
          <w:sz w:val="28"/>
          <w:szCs w:val="28"/>
        </w:rPr>
        <w:t xml:space="preserve"> и 20</w:t>
      </w:r>
      <w:r w:rsidR="001D6625" w:rsidRPr="001D6625">
        <w:rPr>
          <w:rFonts w:ascii="Times New Roman" w:eastAsiaTheme="minorHAnsi" w:hAnsi="Times New Roman"/>
          <w:b/>
          <w:sz w:val="28"/>
          <w:szCs w:val="28"/>
        </w:rPr>
        <w:t>2</w:t>
      </w:r>
      <w:r w:rsidR="002D0632">
        <w:rPr>
          <w:rFonts w:ascii="Times New Roman" w:eastAsiaTheme="minorHAnsi" w:hAnsi="Times New Roman"/>
          <w:b/>
          <w:sz w:val="28"/>
          <w:szCs w:val="28"/>
        </w:rPr>
        <w:t>1</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1.1. Перечень подлежащих предоставлению муниципальных гарантий в 20</w:t>
      </w:r>
      <w:r w:rsidR="001D6625">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1</w:t>
            </w:r>
            <w:r w:rsidR="002D0632">
              <w:rPr>
                <w:rFonts w:ascii="Times New Roman" w:eastAsiaTheme="minorHAnsi" w:hAnsi="Times New Roman"/>
                <w:iCs/>
                <w:sz w:val="26"/>
                <w:szCs w:val="26"/>
              </w:rPr>
              <w:t>9</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2D0632">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по возможным гарантийным случаям в 20</w:t>
      </w:r>
      <w:r w:rsidR="001D6625">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1D6625">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1</w:t>
            </w:r>
            <w:r w:rsidR="002D0632">
              <w:rPr>
                <w:rFonts w:ascii="Times New Roman" w:eastAsiaTheme="minorHAnsi" w:hAnsi="Times New Roman"/>
                <w:iCs/>
                <w:sz w:val="26"/>
                <w:szCs w:val="26"/>
              </w:rPr>
              <w:t>9</w:t>
            </w:r>
            <w:r w:rsidRPr="009B4D97">
              <w:rPr>
                <w:rFonts w:ascii="Times New Roman" w:eastAsiaTheme="minorHAnsi" w:hAnsi="Times New Roman"/>
                <w:iCs/>
                <w:sz w:val="26"/>
                <w:szCs w:val="26"/>
              </w:rPr>
              <w:t xml:space="preserve"> год</w:t>
            </w:r>
          </w:p>
        </w:tc>
        <w:tc>
          <w:tcPr>
            <w:tcW w:w="1418"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2D0632">
              <w:rPr>
                <w:rFonts w:ascii="Times New Roman" w:eastAsiaTheme="minorHAnsi" w:hAnsi="Times New Roman"/>
                <w:iCs/>
                <w:sz w:val="26"/>
                <w:szCs w:val="26"/>
              </w:rPr>
              <w:t>20</w:t>
            </w:r>
            <w:r w:rsidRPr="009B4D97">
              <w:rPr>
                <w:rFonts w:ascii="Times New Roman" w:eastAsiaTheme="minorHAnsi" w:hAnsi="Times New Roman"/>
                <w:iCs/>
                <w:sz w:val="26"/>
                <w:szCs w:val="26"/>
              </w:rPr>
              <w:t xml:space="preserve"> год</w:t>
            </w:r>
          </w:p>
        </w:tc>
        <w:tc>
          <w:tcPr>
            <w:tcW w:w="1417" w:type="dxa"/>
            <w:vAlign w:val="center"/>
          </w:tcPr>
          <w:p w:rsidR="00A41A14" w:rsidRPr="009B4D97" w:rsidRDefault="00A41A14" w:rsidP="002D0632">
            <w:pPr>
              <w:jc w:val="center"/>
              <w:rPr>
                <w:sz w:val="26"/>
                <w:szCs w:val="26"/>
              </w:rPr>
            </w:pPr>
            <w:r w:rsidRPr="009B4D97">
              <w:rPr>
                <w:rFonts w:ascii="Times New Roman" w:eastAsiaTheme="minorHAnsi" w:hAnsi="Times New Roman"/>
                <w:iCs/>
                <w:sz w:val="26"/>
                <w:szCs w:val="26"/>
              </w:rPr>
              <w:t>20</w:t>
            </w:r>
            <w:r w:rsidR="001D6625" w:rsidRPr="009B4D97">
              <w:rPr>
                <w:rFonts w:ascii="Times New Roman" w:eastAsiaTheme="minorHAnsi" w:hAnsi="Times New Roman"/>
                <w:iCs/>
                <w:sz w:val="26"/>
                <w:szCs w:val="26"/>
              </w:rPr>
              <w:t>2</w:t>
            </w:r>
            <w:r w:rsidR="002D0632">
              <w:rPr>
                <w:rFonts w:ascii="Times New Roman" w:eastAsiaTheme="minorHAnsi" w:hAnsi="Times New Roman"/>
                <w:iCs/>
                <w:sz w:val="26"/>
                <w:szCs w:val="26"/>
              </w:rPr>
              <w:t>1</w:t>
            </w:r>
            <w:r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Приложение 1</w:t>
      </w:r>
      <w:r>
        <w:rPr>
          <w:rFonts w:ascii="Times New Roman" w:hAnsi="Times New Roman"/>
          <w:bCs/>
          <w:sz w:val="28"/>
          <w:szCs w:val="28"/>
        </w:rPr>
        <w:t>2</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_______201</w:t>
      </w:r>
      <w:r w:rsidR="002D0632">
        <w:rPr>
          <w:rFonts w:ascii="Times New Roman" w:hAnsi="Times New Roman"/>
          <w:bCs/>
          <w:sz w:val="28"/>
          <w:szCs w:val="28"/>
        </w:rPr>
        <w:t>8</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на 20</w:t>
      </w:r>
      <w:r w:rsidR="00952D6D">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и плановый период 20</w:t>
      </w:r>
      <w:r w:rsidR="002D0632">
        <w:rPr>
          <w:rFonts w:ascii="Times New Roman" w:eastAsiaTheme="minorHAnsi" w:hAnsi="Times New Roman"/>
          <w:b/>
          <w:iCs/>
          <w:sz w:val="28"/>
          <w:szCs w:val="28"/>
        </w:rPr>
        <w:t>20</w:t>
      </w:r>
      <w:r w:rsidRPr="00952D6D">
        <w:rPr>
          <w:rFonts w:ascii="Times New Roman" w:eastAsiaTheme="minorHAnsi" w:hAnsi="Times New Roman"/>
          <w:b/>
          <w:iCs/>
          <w:sz w:val="28"/>
          <w:szCs w:val="28"/>
        </w:rPr>
        <w:t xml:space="preserve"> и 20</w:t>
      </w:r>
      <w:r w:rsidR="00952D6D">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в 20</w:t>
      </w:r>
      <w:r w:rsidR="00952D6D">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00A41A14"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8930" w:type="dxa"/>
        <w:tblInd w:w="959" w:type="dxa"/>
        <w:tblLayout w:type="fixed"/>
        <w:tblLook w:val="04A0" w:firstRow="1" w:lastRow="0" w:firstColumn="1" w:lastColumn="0" w:noHBand="0" w:noVBand="1"/>
      </w:tblPr>
      <w:tblGrid>
        <w:gridCol w:w="709"/>
        <w:gridCol w:w="2976"/>
        <w:gridCol w:w="1559"/>
        <w:gridCol w:w="1702"/>
        <w:gridCol w:w="1984"/>
      </w:tblGrid>
      <w:tr w:rsidR="001E4FB0" w:rsidTr="00A97D9F">
        <w:trPr>
          <w:trHeight w:val="322"/>
        </w:trPr>
        <w:tc>
          <w:tcPr>
            <w:tcW w:w="709"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A97D9F">
        <w:trPr>
          <w:trHeight w:val="322"/>
        </w:trPr>
        <w:tc>
          <w:tcPr>
            <w:tcW w:w="709"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1E4FB0"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1</w:t>
            </w:r>
            <w:r w:rsidR="002D0632">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702" w:type="dxa"/>
            <w:vAlign w:val="center"/>
          </w:tcPr>
          <w:p w:rsidR="001E4FB0" w:rsidRDefault="001E4FB0" w:rsidP="002D0632">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984" w:type="dxa"/>
            <w:vAlign w:val="center"/>
          </w:tcPr>
          <w:p w:rsidR="001E4FB0" w:rsidRDefault="001E4FB0"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2D0632">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1E4FB0" w:rsidTr="00A97D9F">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A97D9F">
        <w:tc>
          <w:tcPr>
            <w:tcW w:w="709"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20</w:t>
      </w:r>
      <w:r w:rsidR="00952D6D">
        <w:rPr>
          <w:rFonts w:ascii="Times New Roman" w:eastAsiaTheme="minorHAnsi" w:hAnsi="Times New Roman"/>
          <w:b/>
          <w:iCs/>
          <w:sz w:val="28"/>
          <w:szCs w:val="28"/>
        </w:rPr>
        <w:t>1</w:t>
      </w:r>
      <w:r w:rsidR="002D0632">
        <w:rPr>
          <w:rFonts w:ascii="Times New Roman" w:eastAsiaTheme="minorHAnsi" w:hAnsi="Times New Roman"/>
          <w:b/>
          <w:iCs/>
          <w:sz w:val="28"/>
          <w:szCs w:val="28"/>
        </w:rPr>
        <w:t>9</w:t>
      </w:r>
      <w:r w:rsidRPr="00847D1A">
        <w:rPr>
          <w:rFonts w:ascii="Times New Roman" w:eastAsiaTheme="minorHAnsi" w:hAnsi="Times New Roman"/>
          <w:b/>
          <w:iCs/>
          <w:sz w:val="28"/>
          <w:szCs w:val="28"/>
        </w:rPr>
        <w:t>-20</w:t>
      </w:r>
      <w:r w:rsidR="00952D6D">
        <w:rPr>
          <w:rFonts w:ascii="Times New Roman" w:eastAsiaTheme="minorHAnsi" w:hAnsi="Times New Roman"/>
          <w:b/>
          <w:iCs/>
          <w:sz w:val="28"/>
          <w:szCs w:val="28"/>
        </w:rPr>
        <w:t>2</w:t>
      </w:r>
      <w:r w:rsidR="002D0632">
        <w:rPr>
          <w:rFonts w:ascii="Times New Roman" w:eastAsiaTheme="minorHAnsi" w:hAnsi="Times New Roman"/>
          <w:b/>
          <w:iCs/>
          <w:sz w:val="28"/>
          <w:szCs w:val="28"/>
        </w:rPr>
        <w:t>1</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8930" w:type="dxa"/>
        <w:tblInd w:w="959" w:type="dxa"/>
        <w:tblLayout w:type="fixed"/>
        <w:tblLook w:val="04A0" w:firstRow="1" w:lastRow="0" w:firstColumn="1" w:lastColumn="0" w:noHBand="0" w:noVBand="1"/>
      </w:tblPr>
      <w:tblGrid>
        <w:gridCol w:w="709"/>
        <w:gridCol w:w="2976"/>
        <w:gridCol w:w="1560"/>
        <w:gridCol w:w="1701"/>
        <w:gridCol w:w="1984"/>
      </w:tblGrid>
      <w:tr w:rsidR="00A41A14" w:rsidTr="00A97D9F">
        <w:tc>
          <w:tcPr>
            <w:tcW w:w="709"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A97D9F">
        <w:tc>
          <w:tcPr>
            <w:tcW w:w="709"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A41A14"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1</w:t>
            </w:r>
            <w:r w:rsidR="002D0632">
              <w:rPr>
                <w:rFonts w:ascii="Times New Roman" w:eastAsiaTheme="minorHAnsi" w:hAnsi="Times New Roman"/>
                <w:iCs/>
                <w:sz w:val="28"/>
                <w:szCs w:val="28"/>
              </w:rPr>
              <w:t>9</w:t>
            </w:r>
            <w:r w:rsidRPr="008F7EAB">
              <w:rPr>
                <w:rFonts w:ascii="Times New Roman" w:eastAsiaTheme="minorHAnsi" w:hAnsi="Times New Roman"/>
                <w:iCs/>
                <w:sz w:val="28"/>
                <w:szCs w:val="28"/>
              </w:rPr>
              <w:t xml:space="preserve"> год</w:t>
            </w:r>
          </w:p>
        </w:tc>
        <w:tc>
          <w:tcPr>
            <w:tcW w:w="1701" w:type="dxa"/>
            <w:vAlign w:val="center"/>
          </w:tcPr>
          <w:p w:rsidR="00A41A14" w:rsidRDefault="00A41A14" w:rsidP="002D0632">
            <w:pPr>
              <w:jc w:val="center"/>
            </w:pPr>
            <w:r w:rsidRPr="008F7EAB">
              <w:rPr>
                <w:rFonts w:ascii="Times New Roman" w:eastAsiaTheme="minorHAnsi" w:hAnsi="Times New Roman"/>
                <w:iCs/>
                <w:sz w:val="28"/>
                <w:szCs w:val="28"/>
              </w:rPr>
              <w:t>20</w:t>
            </w:r>
            <w:r w:rsidR="002D0632">
              <w:rPr>
                <w:rFonts w:ascii="Times New Roman" w:eastAsiaTheme="minorHAnsi" w:hAnsi="Times New Roman"/>
                <w:iCs/>
                <w:sz w:val="28"/>
                <w:szCs w:val="28"/>
              </w:rPr>
              <w:t>20</w:t>
            </w:r>
            <w:r w:rsidRPr="008F7EAB">
              <w:rPr>
                <w:rFonts w:ascii="Times New Roman" w:eastAsiaTheme="minorHAnsi" w:hAnsi="Times New Roman"/>
                <w:iCs/>
                <w:sz w:val="28"/>
                <w:szCs w:val="28"/>
              </w:rPr>
              <w:t xml:space="preserve"> год</w:t>
            </w:r>
          </w:p>
        </w:tc>
        <w:tc>
          <w:tcPr>
            <w:tcW w:w="1984" w:type="dxa"/>
            <w:vAlign w:val="center"/>
          </w:tcPr>
          <w:p w:rsidR="00A41A14" w:rsidRDefault="00A41A14" w:rsidP="002D0632">
            <w:pPr>
              <w:jc w:val="center"/>
            </w:pPr>
            <w:r w:rsidRPr="008F7EAB">
              <w:rPr>
                <w:rFonts w:ascii="Times New Roman" w:eastAsiaTheme="minorHAnsi" w:hAnsi="Times New Roman"/>
                <w:iCs/>
                <w:sz w:val="28"/>
                <w:szCs w:val="28"/>
              </w:rPr>
              <w:t>20</w:t>
            </w:r>
            <w:r w:rsidR="00952D6D">
              <w:rPr>
                <w:rFonts w:ascii="Times New Roman" w:eastAsiaTheme="minorHAnsi" w:hAnsi="Times New Roman"/>
                <w:iCs/>
                <w:sz w:val="28"/>
                <w:szCs w:val="28"/>
              </w:rPr>
              <w:t>2</w:t>
            </w:r>
            <w:r w:rsidR="002D0632">
              <w:rPr>
                <w:rFonts w:ascii="Times New Roman" w:eastAsiaTheme="minorHAnsi" w:hAnsi="Times New Roman"/>
                <w:iCs/>
                <w:sz w:val="28"/>
                <w:szCs w:val="28"/>
              </w:rPr>
              <w:t>1</w:t>
            </w:r>
            <w:r w:rsidRPr="008F7EAB">
              <w:rPr>
                <w:rFonts w:ascii="Times New Roman" w:eastAsiaTheme="minorHAnsi" w:hAnsi="Times New Roman"/>
                <w:iCs/>
                <w:sz w:val="28"/>
                <w:szCs w:val="28"/>
              </w:rPr>
              <w:t xml:space="preserve"> год</w:t>
            </w:r>
          </w:p>
        </w:tc>
      </w:tr>
      <w:tr w:rsidR="00A41A14" w:rsidTr="00A97D9F">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A97D9F">
        <w:tc>
          <w:tcPr>
            <w:tcW w:w="709"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8A0972" w:rsidRDefault="008A0972" w:rsidP="00DE5AE9">
      <w:pPr>
        <w:spacing w:after="0" w:line="240" w:lineRule="auto"/>
        <w:ind w:left="5580"/>
        <w:rPr>
          <w:rFonts w:ascii="Times New Roman" w:eastAsiaTheme="minorHAnsi" w:hAnsi="Times New Roman"/>
          <w:iCs/>
          <w:sz w:val="28"/>
          <w:szCs w:val="28"/>
        </w:rPr>
      </w:pPr>
      <w:bookmarkStart w:id="0" w:name="_GoBack"/>
      <w:bookmarkEnd w:id="0"/>
    </w:p>
    <w:sectPr w:rsidR="008A0972" w:rsidSect="00DE5AE9">
      <w:pgSz w:w="11906" w:h="16838" w:code="9"/>
      <w:pgMar w:top="1024" w:right="746" w:bottom="851" w:left="1134" w:header="54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C60" w:rsidRDefault="00362C60" w:rsidP="00965754">
      <w:pPr>
        <w:spacing w:after="0" w:line="240" w:lineRule="auto"/>
      </w:pPr>
      <w:r>
        <w:separator/>
      </w:r>
    </w:p>
  </w:endnote>
  <w:endnote w:type="continuationSeparator" w:id="0">
    <w:p w:rsidR="00362C60" w:rsidRDefault="00362C60"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C60" w:rsidRDefault="00362C60" w:rsidP="00965754">
      <w:pPr>
        <w:spacing w:after="0" w:line="240" w:lineRule="auto"/>
      </w:pPr>
      <w:r>
        <w:separator/>
      </w:r>
    </w:p>
  </w:footnote>
  <w:footnote w:type="continuationSeparator" w:id="0">
    <w:p w:rsidR="00362C60" w:rsidRDefault="00362C60" w:rsidP="009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692578"/>
      <w:docPartObj>
        <w:docPartGallery w:val="Page Numbers (Top of Page)"/>
        <w:docPartUnique/>
      </w:docPartObj>
    </w:sdtPr>
    <w:sdtEndPr/>
    <w:sdtContent>
      <w:p w:rsidR="00E33C40" w:rsidRDefault="00E33C40">
        <w:pPr>
          <w:pStyle w:val="af1"/>
          <w:jc w:val="center"/>
        </w:pPr>
        <w:r>
          <w:fldChar w:fldCharType="begin"/>
        </w:r>
        <w:r>
          <w:instrText>PAGE   \* MERGEFORMAT</w:instrText>
        </w:r>
        <w:r>
          <w:fldChar w:fldCharType="separate"/>
        </w:r>
        <w:r w:rsidR="00DE5AE9">
          <w:rPr>
            <w:noProof/>
          </w:rPr>
          <w:t>6</w:t>
        </w:r>
        <w:r>
          <w:fldChar w:fldCharType="end"/>
        </w:r>
      </w:p>
    </w:sdtContent>
  </w:sdt>
  <w:p w:rsidR="00E33C40" w:rsidRDefault="00E33C40">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40" w:rsidRDefault="00E33C40">
    <w:pPr>
      <w:pStyle w:val="af1"/>
      <w:jc w:val="center"/>
    </w:pPr>
  </w:p>
  <w:p w:rsidR="00E33C40" w:rsidRDefault="00E33C40">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50734"/>
      <w:docPartObj>
        <w:docPartGallery w:val="Page Numbers (Top of Page)"/>
        <w:docPartUnique/>
      </w:docPartObj>
    </w:sdtPr>
    <w:sdtEndPr/>
    <w:sdtContent>
      <w:p w:rsidR="00E33C40" w:rsidRDefault="00E33C40">
        <w:pPr>
          <w:pStyle w:val="af1"/>
          <w:jc w:val="center"/>
        </w:pPr>
        <w:r>
          <w:fldChar w:fldCharType="begin"/>
        </w:r>
        <w:r>
          <w:instrText>PAGE   \* MERGEFORMAT</w:instrText>
        </w:r>
        <w:r>
          <w:fldChar w:fldCharType="separate"/>
        </w:r>
        <w:r w:rsidR="00DE5AE9">
          <w:rPr>
            <w:noProof/>
          </w:rPr>
          <w:t>22</w:t>
        </w:r>
        <w:r>
          <w:fldChar w:fldCharType="end"/>
        </w:r>
      </w:p>
    </w:sdtContent>
  </w:sdt>
  <w:p w:rsidR="00E33C40" w:rsidRDefault="00E33C40">
    <w:pPr>
      <w:pStyle w:val="af1"/>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C40" w:rsidRDefault="00E33C40">
    <w:pPr>
      <w:pStyle w:val="af1"/>
      <w:jc w:val="center"/>
    </w:pPr>
  </w:p>
  <w:p w:rsidR="00E33C40" w:rsidRDefault="00E33C4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6106"/>
    <w:rsid w:val="0002321D"/>
    <w:rsid w:val="0002477C"/>
    <w:rsid w:val="00027C01"/>
    <w:rsid w:val="0003540C"/>
    <w:rsid w:val="00037E42"/>
    <w:rsid w:val="00047FC1"/>
    <w:rsid w:val="00050572"/>
    <w:rsid w:val="000514DE"/>
    <w:rsid w:val="00051B6E"/>
    <w:rsid w:val="000568FE"/>
    <w:rsid w:val="0006092E"/>
    <w:rsid w:val="0006445C"/>
    <w:rsid w:val="00070D09"/>
    <w:rsid w:val="0008186F"/>
    <w:rsid w:val="000913E1"/>
    <w:rsid w:val="00092208"/>
    <w:rsid w:val="000C2CFA"/>
    <w:rsid w:val="000D0345"/>
    <w:rsid w:val="000D0A8A"/>
    <w:rsid w:val="000D7105"/>
    <w:rsid w:val="000F18EB"/>
    <w:rsid w:val="0010005C"/>
    <w:rsid w:val="00101210"/>
    <w:rsid w:val="001156AE"/>
    <w:rsid w:val="0012028B"/>
    <w:rsid w:val="0012073A"/>
    <w:rsid w:val="00130CD4"/>
    <w:rsid w:val="00133BE8"/>
    <w:rsid w:val="0013720A"/>
    <w:rsid w:val="00137D8E"/>
    <w:rsid w:val="001434AF"/>
    <w:rsid w:val="0014417A"/>
    <w:rsid w:val="00162CAA"/>
    <w:rsid w:val="001639D7"/>
    <w:rsid w:val="0017057E"/>
    <w:rsid w:val="0017168A"/>
    <w:rsid w:val="00173510"/>
    <w:rsid w:val="001737F9"/>
    <w:rsid w:val="001746C1"/>
    <w:rsid w:val="00174C84"/>
    <w:rsid w:val="001759FC"/>
    <w:rsid w:val="00182D9A"/>
    <w:rsid w:val="001830ED"/>
    <w:rsid w:val="0018629F"/>
    <w:rsid w:val="00186A04"/>
    <w:rsid w:val="00187E0E"/>
    <w:rsid w:val="0019332A"/>
    <w:rsid w:val="00197F3F"/>
    <w:rsid w:val="001A4BE2"/>
    <w:rsid w:val="001B16DF"/>
    <w:rsid w:val="001B32D6"/>
    <w:rsid w:val="001B50F6"/>
    <w:rsid w:val="001C76EF"/>
    <w:rsid w:val="001D5120"/>
    <w:rsid w:val="001D5440"/>
    <w:rsid w:val="001D6625"/>
    <w:rsid w:val="001D66AF"/>
    <w:rsid w:val="001E1C70"/>
    <w:rsid w:val="001E245F"/>
    <w:rsid w:val="001E4A32"/>
    <w:rsid w:val="001E4FB0"/>
    <w:rsid w:val="001E5072"/>
    <w:rsid w:val="001E60C6"/>
    <w:rsid w:val="001F0941"/>
    <w:rsid w:val="001F4900"/>
    <w:rsid w:val="001F4915"/>
    <w:rsid w:val="001F62BE"/>
    <w:rsid w:val="001F786E"/>
    <w:rsid w:val="0020182A"/>
    <w:rsid w:val="002168BB"/>
    <w:rsid w:val="00217A98"/>
    <w:rsid w:val="002207C9"/>
    <w:rsid w:val="002210D7"/>
    <w:rsid w:val="00223CFF"/>
    <w:rsid w:val="00225976"/>
    <w:rsid w:val="002334ED"/>
    <w:rsid w:val="00237B1E"/>
    <w:rsid w:val="0024139D"/>
    <w:rsid w:val="002442C9"/>
    <w:rsid w:val="0025052D"/>
    <w:rsid w:val="00251242"/>
    <w:rsid w:val="00252E2A"/>
    <w:rsid w:val="00255068"/>
    <w:rsid w:val="00257B47"/>
    <w:rsid w:val="002603AF"/>
    <w:rsid w:val="00262698"/>
    <w:rsid w:val="00262BE2"/>
    <w:rsid w:val="00266E42"/>
    <w:rsid w:val="002719AB"/>
    <w:rsid w:val="00273205"/>
    <w:rsid w:val="002858DB"/>
    <w:rsid w:val="0028697C"/>
    <w:rsid w:val="002907C7"/>
    <w:rsid w:val="0029432D"/>
    <w:rsid w:val="0029576C"/>
    <w:rsid w:val="002A0BDA"/>
    <w:rsid w:val="002A29E1"/>
    <w:rsid w:val="002A45FE"/>
    <w:rsid w:val="002B176C"/>
    <w:rsid w:val="002B262C"/>
    <w:rsid w:val="002B3D5C"/>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7538"/>
    <w:rsid w:val="0030779F"/>
    <w:rsid w:val="003107DD"/>
    <w:rsid w:val="003257C6"/>
    <w:rsid w:val="0033471D"/>
    <w:rsid w:val="003352E9"/>
    <w:rsid w:val="003375FB"/>
    <w:rsid w:val="0034438C"/>
    <w:rsid w:val="0035129A"/>
    <w:rsid w:val="00352D74"/>
    <w:rsid w:val="00352D79"/>
    <w:rsid w:val="0035763F"/>
    <w:rsid w:val="003600C7"/>
    <w:rsid w:val="00362AF5"/>
    <w:rsid w:val="00362AFB"/>
    <w:rsid w:val="00362C60"/>
    <w:rsid w:val="0036719C"/>
    <w:rsid w:val="0037002F"/>
    <w:rsid w:val="0037306F"/>
    <w:rsid w:val="00376542"/>
    <w:rsid w:val="00376A1B"/>
    <w:rsid w:val="00397727"/>
    <w:rsid w:val="00397ED6"/>
    <w:rsid w:val="003A7C9A"/>
    <w:rsid w:val="003B1389"/>
    <w:rsid w:val="003C402F"/>
    <w:rsid w:val="003C6AF2"/>
    <w:rsid w:val="003E4DC8"/>
    <w:rsid w:val="003E6E8C"/>
    <w:rsid w:val="00406BE1"/>
    <w:rsid w:val="00406CC0"/>
    <w:rsid w:val="00406F7C"/>
    <w:rsid w:val="00407E84"/>
    <w:rsid w:val="004112DE"/>
    <w:rsid w:val="0041239B"/>
    <w:rsid w:val="0041254C"/>
    <w:rsid w:val="004208AD"/>
    <w:rsid w:val="004216AB"/>
    <w:rsid w:val="00421FAD"/>
    <w:rsid w:val="00442A4A"/>
    <w:rsid w:val="00443460"/>
    <w:rsid w:val="00443C71"/>
    <w:rsid w:val="004523C2"/>
    <w:rsid w:val="0045416F"/>
    <w:rsid w:val="004547A2"/>
    <w:rsid w:val="00457B07"/>
    <w:rsid w:val="00470416"/>
    <w:rsid w:val="00477EB4"/>
    <w:rsid w:val="00477EF6"/>
    <w:rsid w:val="00481DE7"/>
    <w:rsid w:val="00483BD3"/>
    <w:rsid w:val="004856A9"/>
    <w:rsid w:val="00486DA0"/>
    <w:rsid w:val="004A0F48"/>
    <w:rsid w:val="004A4CE7"/>
    <w:rsid w:val="004B0BF4"/>
    <w:rsid w:val="004B1AFE"/>
    <w:rsid w:val="004B20DF"/>
    <w:rsid w:val="004B4520"/>
    <w:rsid w:val="004C0B1C"/>
    <w:rsid w:val="004C0D0C"/>
    <w:rsid w:val="004C12BE"/>
    <w:rsid w:val="004D0562"/>
    <w:rsid w:val="004D2917"/>
    <w:rsid w:val="004D5E3F"/>
    <w:rsid w:val="004D5E60"/>
    <w:rsid w:val="004E7CF0"/>
    <w:rsid w:val="004F0865"/>
    <w:rsid w:val="004F4F97"/>
    <w:rsid w:val="00502CAD"/>
    <w:rsid w:val="005057D0"/>
    <w:rsid w:val="00512A16"/>
    <w:rsid w:val="00521075"/>
    <w:rsid w:val="00521A40"/>
    <w:rsid w:val="00523730"/>
    <w:rsid w:val="00540257"/>
    <w:rsid w:val="00540290"/>
    <w:rsid w:val="005418AB"/>
    <w:rsid w:val="00541A9A"/>
    <w:rsid w:val="005429F7"/>
    <w:rsid w:val="00551D5D"/>
    <w:rsid w:val="00561D44"/>
    <w:rsid w:val="0056726A"/>
    <w:rsid w:val="0057017C"/>
    <w:rsid w:val="00572556"/>
    <w:rsid w:val="00574E64"/>
    <w:rsid w:val="00587187"/>
    <w:rsid w:val="005A043D"/>
    <w:rsid w:val="005A1087"/>
    <w:rsid w:val="005A4A29"/>
    <w:rsid w:val="005B60F5"/>
    <w:rsid w:val="005C0A75"/>
    <w:rsid w:val="005C0C44"/>
    <w:rsid w:val="005C21DC"/>
    <w:rsid w:val="005C4333"/>
    <w:rsid w:val="005C5F60"/>
    <w:rsid w:val="005D01E9"/>
    <w:rsid w:val="005D3536"/>
    <w:rsid w:val="005D39C0"/>
    <w:rsid w:val="005E302E"/>
    <w:rsid w:val="005F79A3"/>
    <w:rsid w:val="006011CA"/>
    <w:rsid w:val="00602BCD"/>
    <w:rsid w:val="006068F1"/>
    <w:rsid w:val="006101D1"/>
    <w:rsid w:val="006146B5"/>
    <w:rsid w:val="00623C71"/>
    <w:rsid w:val="006244F6"/>
    <w:rsid w:val="0063063A"/>
    <w:rsid w:val="00637DF4"/>
    <w:rsid w:val="00652359"/>
    <w:rsid w:val="00654F7C"/>
    <w:rsid w:val="006634ED"/>
    <w:rsid w:val="006648E6"/>
    <w:rsid w:val="00666355"/>
    <w:rsid w:val="00666BC3"/>
    <w:rsid w:val="00666D7C"/>
    <w:rsid w:val="006717B8"/>
    <w:rsid w:val="00675AF6"/>
    <w:rsid w:val="00675B60"/>
    <w:rsid w:val="0068340E"/>
    <w:rsid w:val="00697165"/>
    <w:rsid w:val="006A0E49"/>
    <w:rsid w:val="006A3882"/>
    <w:rsid w:val="006A4A4A"/>
    <w:rsid w:val="006B0AAB"/>
    <w:rsid w:val="006C1881"/>
    <w:rsid w:val="006D3091"/>
    <w:rsid w:val="006D7A0C"/>
    <w:rsid w:val="006E3BDB"/>
    <w:rsid w:val="006E4C3E"/>
    <w:rsid w:val="006F0C53"/>
    <w:rsid w:val="006F1B99"/>
    <w:rsid w:val="006F1BA7"/>
    <w:rsid w:val="006F644C"/>
    <w:rsid w:val="0070374E"/>
    <w:rsid w:val="00705EF5"/>
    <w:rsid w:val="007111A6"/>
    <w:rsid w:val="00716712"/>
    <w:rsid w:val="00717EC3"/>
    <w:rsid w:val="00730D27"/>
    <w:rsid w:val="00737472"/>
    <w:rsid w:val="007435AD"/>
    <w:rsid w:val="00746C17"/>
    <w:rsid w:val="0075011F"/>
    <w:rsid w:val="00770771"/>
    <w:rsid w:val="00771E47"/>
    <w:rsid w:val="00775C8B"/>
    <w:rsid w:val="00776EBC"/>
    <w:rsid w:val="00787793"/>
    <w:rsid w:val="007916DC"/>
    <w:rsid w:val="007945BB"/>
    <w:rsid w:val="007A07EA"/>
    <w:rsid w:val="007A099E"/>
    <w:rsid w:val="007A1592"/>
    <w:rsid w:val="007A2108"/>
    <w:rsid w:val="007B1AF2"/>
    <w:rsid w:val="007B2BE7"/>
    <w:rsid w:val="007B3154"/>
    <w:rsid w:val="007C379D"/>
    <w:rsid w:val="007D091B"/>
    <w:rsid w:val="007D2AC2"/>
    <w:rsid w:val="007D7FDA"/>
    <w:rsid w:val="007E14E6"/>
    <w:rsid w:val="007E55C6"/>
    <w:rsid w:val="007F2117"/>
    <w:rsid w:val="007F5EB7"/>
    <w:rsid w:val="008048A0"/>
    <w:rsid w:val="00813EE3"/>
    <w:rsid w:val="008148D9"/>
    <w:rsid w:val="00823503"/>
    <w:rsid w:val="00824425"/>
    <w:rsid w:val="00824F58"/>
    <w:rsid w:val="008251E6"/>
    <w:rsid w:val="00825ECF"/>
    <w:rsid w:val="00830C98"/>
    <w:rsid w:val="008330C9"/>
    <w:rsid w:val="008345D7"/>
    <w:rsid w:val="00844D16"/>
    <w:rsid w:val="00847D1A"/>
    <w:rsid w:val="00852115"/>
    <w:rsid w:val="00853D86"/>
    <w:rsid w:val="00854A56"/>
    <w:rsid w:val="00864A9C"/>
    <w:rsid w:val="008657BF"/>
    <w:rsid w:val="008729B4"/>
    <w:rsid w:val="00880E8E"/>
    <w:rsid w:val="008817A6"/>
    <w:rsid w:val="00884C4F"/>
    <w:rsid w:val="00885BF3"/>
    <w:rsid w:val="0089235B"/>
    <w:rsid w:val="008925E6"/>
    <w:rsid w:val="00894B02"/>
    <w:rsid w:val="00896495"/>
    <w:rsid w:val="008A0972"/>
    <w:rsid w:val="008A1B93"/>
    <w:rsid w:val="008A2C0D"/>
    <w:rsid w:val="008A303D"/>
    <w:rsid w:val="008B2D20"/>
    <w:rsid w:val="008C0423"/>
    <w:rsid w:val="008C0F43"/>
    <w:rsid w:val="008E0938"/>
    <w:rsid w:val="008F3C86"/>
    <w:rsid w:val="008F5381"/>
    <w:rsid w:val="0090239B"/>
    <w:rsid w:val="00920802"/>
    <w:rsid w:val="00936B37"/>
    <w:rsid w:val="00952D6D"/>
    <w:rsid w:val="009533BC"/>
    <w:rsid w:val="009617A2"/>
    <w:rsid w:val="00965754"/>
    <w:rsid w:val="00973CE6"/>
    <w:rsid w:val="0097608D"/>
    <w:rsid w:val="00976CA5"/>
    <w:rsid w:val="00987625"/>
    <w:rsid w:val="00987BD8"/>
    <w:rsid w:val="00991950"/>
    <w:rsid w:val="0099479F"/>
    <w:rsid w:val="00995137"/>
    <w:rsid w:val="00997359"/>
    <w:rsid w:val="009A2531"/>
    <w:rsid w:val="009A47E9"/>
    <w:rsid w:val="009B4D97"/>
    <w:rsid w:val="009B7E51"/>
    <w:rsid w:val="009C1AD3"/>
    <w:rsid w:val="009C4FA7"/>
    <w:rsid w:val="009D36E6"/>
    <w:rsid w:val="009E148A"/>
    <w:rsid w:val="009F391B"/>
    <w:rsid w:val="009F430D"/>
    <w:rsid w:val="009F4EF9"/>
    <w:rsid w:val="00A1025B"/>
    <w:rsid w:val="00A13CED"/>
    <w:rsid w:val="00A14D20"/>
    <w:rsid w:val="00A21BC1"/>
    <w:rsid w:val="00A27AAC"/>
    <w:rsid w:val="00A30263"/>
    <w:rsid w:val="00A31F86"/>
    <w:rsid w:val="00A41A14"/>
    <w:rsid w:val="00A42BD7"/>
    <w:rsid w:val="00A70579"/>
    <w:rsid w:val="00A70732"/>
    <w:rsid w:val="00A74FDF"/>
    <w:rsid w:val="00A8543E"/>
    <w:rsid w:val="00A87B59"/>
    <w:rsid w:val="00A9019F"/>
    <w:rsid w:val="00A9087A"/>
    <w:rsid w:val="00A93AAF"/>
    <w:rsid w:val="00A97D9F"/>
    <w:rsid w:val="00A97ECE"/>
    <w:rsid w:val="00AA4562"/>
    <w:rsid w:val="00AA72BB"/>
    <w:rsid w:val="00AB28ED"/>
    <w:rsid w:val="00AB302A"/>
    <w:rsid w:val="00AB5663"/>
    <w:rsid w:val="00AC72BA"/>
    <w:rsid w:val="00AD0C15"/>
    <w:rsid w:val="00AD4BA4"/>
    <w:rsid w:val="00AE154A"/>
    <w:rsid w:val="00AE31BF"/>
    <w:rsid w:val="00AE3BD7"/>
    <w:rsid w:val="00AE729A"/>
    <w:rsid w:val="00AF1B4F"/>
    <w:rsid w:val="00AF36AA"/>
    <w:rsid w:val="00AF5F60"/>
    <w:rsid w:val="00AF6340"/>
    <w:rsid w:val="00B11D44"/>
    <w:rsid w:val="00B163C0"/>
    <w:rsid w:val="00B168FA"/>
    <w:rsid w:val="00B21573"/>
    <w:rsid w:val="00B21E64"/>
    <w:rsid w:val="00B267E0"/>
    <w:rsid w:val="00B302E3"/>
    <w:rsid w:val="00B306BE"/>
    <w:rsid w:val="00B3385B"/>
    <w:rsid w:val="00B70903"/>
    <w:rsid w:val="00B758D8"/>
    <w:rsid w:val="00B7715A"/>
    <w:rsid w:val="00B85316"/>
    <w:rsid w:val="00B8683D"/>
    <w:rsid w:val="00B9460E"/>
    <w:rsid w:val="00BB28F2"/>
    <w:rsid w:val="00BB355B"/>
    <w:rsid w:val="00BC076F"/>
    <w:rsid w:val="00BC3682"/>
    <w:rsid w:val="00BC5CE0"/>
    <w:rsid w:val="00BD3421"/>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154EB"/>
    <w:rsid w:val="00C15EF1"/>
    <w:rsid w:val="00C21FCF"/>
    <w:rsid w:val="00C22230"/>
    <w:rsid w:val="00C23603"/>
    <w:rsid w:val="00C27D6F"/>
    <w:rsid w:val="00C3243D"/>
    <w:rsid w:val="00C33EBB"/>
    <w:rsid w:val="00C3561A"/>
    <w:rsid w:val="00C361F4"/>
    <w:rsid w:val="00C4528F"/>
    <w:rsid w:val="00C54BD0"/>
    <w:rsid w:val="00C638A9"/>
    <w:rsid w:val="00C74565"/>
    <w:rsid w:val="00C81FF7"/>
    <w:rsid w:val="00C84316"/>
    <w:rsid w:val="00C86FF6"/>
    <w:rsid w:val="00C9356F"/>
    <w:rsid w:val="00C94EA8"/>
    <w:rsid w:val="00CA0C2D"/>
    <w:rsid w:val="00CA34FC"/>
    <w:rsid w:val="00CA53C3"/>
    <w:rsid w:val="00CA5644"/>
    <w:rsid w:val="00CA67BB"/>
    <w:rsid w:val="00CB4374"/>
    <w:rsid w:val="00CB7DB3"/>
    <w:rsid w:val="00CC03A3"/>
    <w:rsid w:val="00CD18A1"/>
    <w:rsid w:val="00CE3946"/>
    <w:rsid w:val="00CE47A9"/>
    <w:rsid w:val="00CE6797"/>
    <w:rsid w:val="00CF122B"/>
    <w:rsid w:val="00D021B8"/>
    <w:rsid w:val="00D06726"/>
    <w:rsid w:val="00D114D4"/>
    <w:rsid w:val="00D16055"/>
    <w:rsid w:val="00D21591"/>
    <w:rsid w:val="00D22500"/>
    <w:rsid w:val="00D30C41"/>
    <w:rsid w:val="00D35BFD"/>
    <w:rsid w:val="00D54B65"/>
    <w:rsid w:val="00D63185"/>
    <w:rsid w:val="00D71AC3"/>
    <w:rsid w:val="00D72A4D"/>
    <w:rsid w:val="00D820A0"/>
    <w:rsid w:val="00D923A4"/>
    <w:rsid w:val="00D92F22"/>
    <w:rsid w:val="00D94E0E"/>
    <w:rsid w:val="00DA16CD"/>
    <w:rsid w:val="00DA1852"/>
    <w:rsid w:val="00DA2F0F"/>
    <w:rsid w:val="00DA6042"/>
    <w:rsid w:val="00DA7AAB"/>
    <w:rsid w:val="00DB743C"/>
    <w:rsid w:val="00DC239C"/>
    <w:rsid w:val="00DC2671"/>
    <w:rsid w:val="00DC4D0B"/>
    <w:rsid w:val="00DD3B6E"/>
    <w:rsid w:val="00DD6103"/>
    <w:rsid w:val="00DD641D"/>
    <w:rsid w:val="00DD74D4"/>
    <w:rsid w:val="00DE25E7"/>
    <w:rsid w:val="00DE5AE9"/>
    <w:rsid w:val="00DE7A01"/>
    <w:rsid w:val="00DF4310"/>
    <w:rsid w:val="00DF6064"/>
    <w:rsid w:val="00E0038B"/>
    <w:rsid w:val="00E03C80"/>
    <w:rsid w:val="00E238D5"/>
    <w:rsid w:val="00E26179"/>
    <w:rsid w:val="00E33C40"/>
    <w:rsid w:val="00E51787"/>
    <w:rsid w:val="00E5783E"/>
    <w:rsid w:val="00E73E4F"/>
    <w:rsid w:val="00E75126"/>
    <w:rsid w:val="00E76549"/>
    <w:rsid w:val="00E805FB"/>
    <w:rsid w:val="00E816A8"/>
    <w:rsid w:val="00E84613"/>
    <w:rsid w:val="00E84BD2"/>
    <w:rsid w:val="00E85FC2"/>
    <w:rsid w:val="00E977EA"/>
    <w:rsid w:val="00EA526A"/>
    <w:rsid w:val="00EB5B30"/>
    <w:rsid w:val="00EC214E"/>
    <w:rsid w:val="00EC74BD"/>
    <w:rsid w:val="00EC77E1"/>
    <w:rsid w:val="00ED12D8"/>
    <w:rsid w:val="00ED2613"/>
    <w:rsid w:val="00ED3E5D"/>
    <w:rsid w:val="00ED7604"/>
    <w:rsid w:val="00ED790B"/>
    <w:rsid w:val="00EE303F"/>
    <w:rsid w:val="00EE3676"/>
    <w:rsid w:val="00EE3A17"/>
    <w:rsid w:val="00EE4D26"/>
    <w:rsid w:val="00EF2FCB"/>
    <w:rsid w:val="00EF68A8"/>
    <w:rsid w:val="00F034F7"/>
    <w:rsid w:val="00F05C8C"/>
    <w:rsid w:val="00F06F8C"/>
    <w:rsid w:val="00F116E5"/>
    <w:rsid w:val="00F21ECA"/>
    <w:rsid w:val="00F25930"/>
    <w:rsid w:val="00F32A96"/>
    <w:rsid w:val="00F351A2"/>
    <w:rsid w:val="00F55248"/>
    <w:rsid w:val="00F55583"/>
    <w:rsid w:val="00F56C1C"/>
    <w:rsid w:val="00F64BB6"/>
    <w:rsid w:val="00F66B57"/>
    <w:rsid w:val="00F73152"/>
    <w:rsid w:val="00F74EF3"/>
    <w:rsid w:val="00F81E39"/>
    <w:rsid w:val="00F929BD"/>
    <w:rsid w:val="00F93D00"/>
    <w:rsid w:val="00F94F50"/>
    <w:rsid w:val="00FA18C9"/>
    <w:rsid w:val="00FA1EAB"/>
    <w:rsid w:val="00FA4237"/>
    <w:rsid w:val="00FB1BD8"/>
    <w:rsid w:val="00FB1C9D"/>
    <w:rsid w:val="00FC3EAF"/>
    <w:rsid w:val="00FC46C9"/>
    <w:rsid w:val="00FD1D9B"/>
    <w:rsid w:val="00FE2037"/>
    <w:rsid w:val="00FE5541"/>
    <w:rsid w:val="00FE5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4AE99-689D-452E-9109-749F7A03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DD335-76F0-4D4D-BB90-DD50EE1D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24</Pages>
  <Words>6070</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365</cp:revision>
  <cp:lastPrinted>2018-11-09T12:06:00Z</cp:lastPrinted>
  <dcterms:created xsi:type="dcterms:W3CDTF">2015-08-18T06:36:00Z</dcterms:created>
  <dcterms:modified xsi:type="dcterms:W3CDTF">2018-11-15T14:40:00Z</dcterms:modified>
</cp:coreProperties>
</file>