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9" w:rsidRPr="007F51FE" w:rsidRDefault="00DD44E9" w:rsidP="00CF4B20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Pr="00B8724A" w:rsidRDefault="004E0B4B" w:rsidP="00CF4B20">
      <w:pPr>
        <w:jc w:val="center"/>
        <w:rPr>
          <w:b/>
          <w:bCs/>
          <w:sz w:val="28"/>
          <w:szCs w:val="28"/>
        </w:rPr>
      </w:pPr>
      <w:r w:rsidRPr="00B8724A">
        <w:rPr>
          <w:noProof/>
        </w:rPr>
        <w:drawing>
          <wp:inline distT="0" distB="0" distL="0" distR="0">
            <wp:extent cx="1930400" cy="2413000"/>
            <wp:effectExtent l="0" t="0" r="0" b="6350"/>
            <wp:docPr id="1" name="Рисунок 1" descr="C:\Users\ZinkevichEV\Desktop\герб юм\герб новый сентя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kevichEV\Desktop\герб юм\герб новый сентябрь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E9" w:rsidRPr="00B8724A" w:rsidRDefault="00DD44E9" w:rsidP="004E0B4B">
      <w:pPr>
        <w:rPr>
          <w:b/>
          <w:bCs/>
          <w:sz w:val="28"/>
          <w:szCs w:val="28"/>
        </w:rPr>
      </w:pPr>
    </w:p>
    <w:p w:rsidR="00DD44E9" w:rsidRPr="00B8724A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Pr="00B8724A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Pr="00B8724A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Pr="00B8724A" w:rsidRDefault="00DD44E9" w:rsidP="00CF4B20">
      <w:pPr>
        <w:jc w:val="center"/>
        <w:rPr>
          <w:b/>
          <w:bCs/>
          <w:sz w:val="28"/>
          <w:szCs w:val="28"/>
        </w:rPr>
      </w:pPr>
    </w:p>
    <w:p w:rsidR="00CF4B20" w:rsidRPr="00B8724A" w:rsidRDefault="005C467B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B8724A">
        <w:rPr>
          <w:b/>
          <w:bCs/>
          <w:sz w:val="40"/>
          <w:szCs w:val="40"/>
        </w:rPr>
        <w:t>ОТЧЕТ</w:t>
      </w:r>
    </w:p>
    <w:p w:rsidR="00DD44E9" w:rsidRPr="00B8724A" w:rsidRDefault="00CF4B20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B8724A">
        <w:rPr>
          <w:b/>
          <w:bCs/>
          <w:sz w:val="40"/>
          <w:szCs w:val="40"/>
        </w:rPr>
        <w:t xml:space="preserve">ГЛАВЫ УПРАВЫ РАЙОНА </w:t>
      </w:r>
    </w:p>
    <w:p w:rsidR="00CF4B20" w:rsidRPr="00B8724A" w:rsidRDefault="00CF4B20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B8724A">
        <w:rPr>
          <w:b/>
          <w:bCs/>
          <w:sz w:val="40"/>
          <w:szCs w:val="40"/>
        </w:rPr>
        <w:t xml:space="preserve">ЮЖНОЕ МЕДВЕДКОВО </w:t>
      </w:r>
    </w:p>
    <w:p w:rsidR="00CF4B20" w:rsidRPr="00B8724A" w:rsidRDefault="00CF4B20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B8724A">
        <w:rPr>
          <w:b/>
          <w:bCs/>
          <w:sz w:val="40"/>
          <w:szCs w:val="40"/>
        </w:rPr>
        <w:t xml:space="preserve">ГОРОДА МОСКВЫ </w:t>
      </w:r>
    </w:p>
    <w:p w:rsidR="00DD44E9" w:rsidRPr="00B8724A" w:rsidRDefault="00A3798B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B8724A">
        <w:rPr>
          <w:b/>
          <w:bCs/>
          <w:sz w:val="40"/>
          <w:szCs w:val="40"/>
        </w:rPr>
        <w:t>К</w:t>
      </w:r>
      <w:r w:rsidR="004E0B4B" w:rsidRPr="00B8724A">
        <w:rPr>
          <w:b/>
          <w:bCs/>
          <w:sz w:val="40"/>
          <w:szCs w:val="40"/>
        </w:rPr>
        <w:t>.</w:t>
      </w:r>
      <w:r w:rsidRPr="00B8724A">
        <w:rPr>
          <w:b/>
          <w:bCs/>
          <w:sz w:val="40"/>
          <w:szCs w:val="40"/>
        </w:rPr>
        <w:t>Е</w:t>
      </w:r>
      <w:r w:rsidR="004E0B4B" w:rsidRPr="00B8724A">
        <w:rPr>
          <w:b/>
          <w:bCs/>
          <w:sz w:val="40"/>
          <w:szCs w:val="40"/>
        </w:rPr>
        <w:t xml:space="preserve">. </w:t>
      </w:r>
      <w:r w:rsidRPr="00B8724A">
        <w:rPr>
          <w:b/>
          <w:bCs/>
          <w:sz w:val="40"/>
          <w:szCs w:val="40"/>
        </w:rPr>
        <w:t>КЛИМЕНТЬЕВА</w:t>
      </w:r>
    </w:p>
    <w:p w:rsidR="00DD44E9" w:rsidRPr="00B8724A" w:rsidRDefault="00DD44E9" w:rsidP="00DD44E9">
      <w:pPr>
        <w:spacing w:line="276" w:lineRule="auto"/>
        <w:jc w:val="center"/>
        <w:rPr>
          <w:b/>
          <w:bCs/>
          <w:sz w:val="40"/>
          <w:szCs w:val="40"/>
        </w:rPr>
      </w:pPr>
    </w:p>
    <w:p w:rsidR="00DD44E9" w:rsidRPr="00B8724A" w:rsidRDefault="00D02576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B8724A">
        <w:rPr>
          <w:b/>
          <w:bCs/>
          <w:sz w:val="40"/>
          <w:szCs w:val="40"/>
        </w:rPr>
        <w:t xml:space="preserve">О РЕЗУЛЬТАТАХ ДЕЯТЕЛЬНОСТИ </w:t>
      </w:r>
    </w:p>
    <w:p w:rsidR="00D02576" w:rsidRPr="00B8724A" w:rsidRDefault="00D02576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B8724A">
        <w:rPr>
          <w:b/>
          <w:bCs/>
          <w:sz w:val="40"/>
          <w:szCs w:val="40"/>
        </w:rPr>
        <w:t>УПРАВЫ РАЙОНА ЮЖНОЕ МЕДВЕДКОВО ГОРОДА МОСКВЫ В 20</w:t>
      </w:r>
      <w:r w:rsidR="00726E2A" w:rsidRPr="00B8724A">
        <w:rPr>
          <w:b/>
          <w:bCs/>
          <w:sz w:val="40"/>
          <w:szCs w:val="40"/>
        </w:rPr>
        <w:t>2</w:t>
      </w:r>
      <w:r w:rsidR="007765E2" w:rsidRPr="00B8724A">
        <w:rPr>
          <w:b/>
          <w:bCs/>
          <w:sz w:val="40"/>
          <w:szCs w:val="40"/>
        </w:rPr>
        <w:t>3</w:t>
      </w:r>
      <w:r w:rsidRPr="00B8724A">
        <w:rPr>
          <w:b/>
          <w:bCs/>
          <w:sz w:val="40"/>
          <w:szCs w:val="40"/>
        </w:rPr>
        <w:t xml:space="preserve"> ГОДУ</w:t>
      </w:r>
    </w:p>
    <w:p w:rsidR="00D35FB9" w:rsidRPr="00B8724A" w:rsidRDefault="00D35FB9" w:rsidP="00DD44E9">
      <w:pPr>
        <w:spacing w:line="276" w:lineRule="auto"/>
        <w:jc w:val="center"/>
        <w:rPr>
          <w:b/>
          <w:bCs/>
          <w:sz w:val="28"/>
          <w:szCs w:val="28"/>
        </w:rPr>
      </w:pPr>
    </w:p>
    <w:p w:rsidR="00DD44E9" w:rsidRPr="00B8724A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B8724A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B8724A" w:rsidRDefault="00DD44E9" w:rsidP="004E0B4B">
      <w:pPr>
        <w:ind w:right="96"/>
        <w:rPr>
          <w:b/>
          <w:sz w:val="28"/>
          <w:szCs w:val="28"/>
        </w:rPr>
      </w:pPr>
    </w:p>
    <w:p w:rsidR="00DD44E9" w:rsidRPr="00B8724A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B8724A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B8724A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B8724A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B8724A" w:rsidRDefault="00DD44E9" w:rsidP="00D35FB9">
      <w:pPr>
        <w:ind w:right="96" w:firstLine="709"/>
        <w:jc w:val="center"/>
        <w:rPr>
          <w:sz w:val="28"/>
          <w:szCs w:val="28"/>
        </w:rPr>
      </w:pPr>
      <w:r w:rsidRPr="00B8724A">
        <w:rPr>
          <w:sz w:val="28"/>
          <w:szCs w:val="28"/>
        </w:rPr>
        <w:t xml:space="preserve">февраль </w:t>
      </w:r>
      <w:r w:rsidR="004E0B4B" w:rsidRPr="00B8724A">
        <w:rPr>
          <w:sz w:val="28"/>
          <w:szCs w:val="28"/>
        </w:rPr>
        <w:t>202</w:t>
      </w:r>
      <w:r w:rsidR="007765E2" w:rsidRPr="00B8724A">
        <w:rPr>
          <w:sz w:val="28"/>
          <w:szCs w:val="28"/>
        </w:rPr>
        <w:t>4</w:t>
      </w:r>
    </w:p>
    <w:p w:rsidR="00DD44E9" w:rsidRPr="00B8724A" w:rsidRDefault="00DD44E9">
      <w:pPr>
        <w:spacing w:after="200" w:line="276" w:lineRule="auto"/>
        <w:rPr>
          <w:sz w:val="28"/>
          <w:szCs w:val="28"/>
        </w:rPr>
      </w:pPr>
      <w:r w:rsidRPr="00B8724A">
        <w:rPr>
          <w:sz w:val="28"/>
          <w:szCs w:val="28"/>
        </w:rPr>
        <w:br w:type="page"/>
      </w: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AE2373">
      <w:pPr>
        <w:ind w:right="96" w:firstLine="709"/>
        <w:jc w:val="center"/>
        <w:rPr>
          <w:b/>
          <w:sz w:val="28"/>
          <w:szCs w:val="28"/>
        </w:rPr>
      </w:pPr>
      <w:r w:rsidRPr="00B8724A">
        <w:rPr>
          <w:b/>
          <w:sz w:val="28"/>
          <w:szCs w:val="28"/>
        </w:rPr>
        <w:t xml:space="preserve">Добрый день, уважаемые депутаты, гости и жители района </w:t>
      </w:r>
    </w:p>
    <w:p w:rsidR="00AE2373" w:rsidRPr="00B8724A" w:rsidRDefault="00AE2373" w:rsidP="00AE2373">
      <w:pPr>
        <w:ind w:right="96" w:firstLine="709"/>
        <w:jc w:val="center"/>
        <w:rPr>
          <w:b/>
          <w:sz w:val="28"/>
          <w:szCs w:val="28"/>
        </w:rPr>
      </w:pPr>
      <w:r w:rsidRPr="00B8724A">
        <w:rPr>
          <w:b/>
          <w:sz w:val="28"/>
          <w:szCs w:val="28"/>
        </w:rPr>
        <w:t>Южное Медведково!</w:t>
      </w:r>
    </w:p>
    <w:p w:rsidR="00AE2373" w:rsidRPr="00B8724A" w:rsidRDefault="00AE2373" w:rsidP="00AE2373">
      <w:pPr>
        <w:ind w:right="96" w:firstLine="709"/>
        <w:jc w:val="center"/>
        <w:rPr>
          <w:sz w:val="28"/>
          <w:szCs w:val="28"/>
        </w:rPr>
      </w:pPr>
    </w:p>
    <w:p w:rsidR="00AE2373" w:rsidRPr="00B8724A" w:rsidRDefault="00AE2373" w:rsidP="00AE2373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В соответствии с постановлением Правительства города Москвы от </w:t>
      </w:r>
      <w:smartTag w:uri="urn:schemas-microsoft-com:office:smarttags" w:element="date">
        <w:smartTagPr>
          <w:attr w:name="Year" w:val="2012"/>
          <w:attr w:name="Day" w:val="10"/>
          <w:attr w:name="Month" w:val="09"/>
          <w:attr w:name="ls" w:val="trans"/>
        </w:smartTagPr>
        <w:r w:rsidRPr="00B8724A">
          <w:rPr>
            <w:sz w:val="28"/>
            <w:szCs w:val="28"/>
          </w:rPr>
          <w:t>10.09.2012</w:t>
        </w:r>
      </w:smartTag>
      <w:r w:rsidRPr="00B8724A">
        <w:rPr>
          <w:sz w:val="28"/>
          <w:szCs w:val="28"/>
        </w:rPr>
        <w:t xml:space="preserve"> года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законом города Москвы от 11.07.2012 года № 39 «О наделении органов местного самоуправления муниципальных округов отдельными полномочиями города Москвы», сегодня вашему вниманию предлагается отчет «О результатах деятельности управы района Южное Медведково в 202</w:t>
      </w:r>
      <w:r w:rsidR="00BC1A13" w:rsidRPr="00B8724A">
        <w:rPr>
          <w:sz w:val="28"/>
          <w:szCs w:val="28"/>
        </w:rPr>
        <w:t>3</w:t>
      </w:r>
      <w:r w:rsidRPr="00B8724A">
        <w:rPr>
          <w:sz w:val="28"/>
          <w:szCs w:val="28"/>
        </w:rPr>
        <w:t xml:space="preserve"> году».</w:t>
      </w:r>
    </w:p>
    <w:p w:rsidR="00AE2373" w:rsidRPr="00B8724A" w:rsidRDefault="00AE2373" w:rsidP="00AE237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8724A">
        <w:rPr>
          <w:sz w:val="28"/>
          <w:szCs w:val="28"/>
        </w:rPr>
        <w:t xml:space="preserve">Район Южное Медведково входит в состав Северо-Восточного административного округа города Москвы и занимает площадь </w:t>
      </w:r>
      <w:r w:rsidRPr="00B8724A">
        <w:rPr>
          <w:bCs/>
          <w:sz w:val="28"/>
          <w:szCs w:val="28"/>
        </w:rPr>
        <w:t>387 с половиной гектаров.</w:t>
      </w:r>
    </w:p>
    <w:p w:rsidR="00AE2373" w:rsidRPr="00B8724A" w:rsidRDefault="00AE2373" w:rsidP="00AE2373">
      <w:pPr>
        <w:spacing w:line="276" w:lineRule="auto"/>
        <w:ind w:firstLine="708"/>
        <w:jc w:val="both"/>
        <w:rPr>
          <w:sz w:val="28"/>
          <w:szCs w:val="28"/>
        </w:rPr>
      </w:pPr>
      <w:r w:rsidRPr="00B8724A">
        <w:rPr>
          <w:bCs/>
          <w:sz w:val="28"/>
          <w:szCs w:val="28"/>
        </w:rPr>
        <w:t>Южное Медведково</w:t>
      </w:r>
      <w:r w:rsidRPr="00B8724A">
        <w:rPr>
          <w:sz w:val="28"/>
          <w:szCs w:val="28"/>
        </w:rPr>
        <w:t xml:space="preserve"> славится своей богатой историей и считается одним из самых спокойных и благополучных районов в Северо-Восточном административном округе для проживания жителей. </w:t>
      </w:r>
      <w:r w:rsidRPr="00B8724A">
        <w:rPr>
          <w:bCs/>
          <w:sz w:val="28"/>
          <w:szCs w:val="28"/>
        </w:rPr>
        <w:t>Характерными особенностями территории района являются наличие ярко выраженных жилой и промышленной зон, плотная застройка жилых массивов, наличие природоохранной и водоохраной зон,</w:t>
      </w:r>
      <w:r w:rsidRPr="00B8724A">
        <w:rPr>
          <w:sz w:val="28"/>
          <w:szCs w:val="28"/>
        </w:rPr>
        <w:t xml:space="preserve"> снос ветхого жилья и строительство современного многоэтажного.</w:t>
      </w:r>
    </w:p>
    <w:p w:rsidR="00AE2373" w:rsidRPr="00B8724A" w:rsidRDefault="00AE2373" w:rsidP="00AE237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B8724A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Pr="00B8724A">
        <w:rPr>
          <w:rFonts w:ascii="Times New Roman" w:hAnsi="Times New Roman" w:cs="Times New Roman"/>
          <w:sz w:val="28"/>
          <w:szCs w:val="28"/>
        </w:rPr>
        <w:t xml:space="preserve"> постоянного населения в районе составляет 8</w:t>
      </w:r>
      <w:r w:rsidR="00961470" w:rsidRPr="00B8724A">
        <w:rPr>
          <w:rFonts w:ascii="Times New Roman" w:hAnsi="Times New Roman" w:cs="Times New Roman"/>
          <w:sz w:val="28"/>
          <w:szCs w:val="28"/>
        </w:rPr>
        <w:t>6</w:t>
      </w:r>
      <w:r w:rsidRPr="00B8724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B87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FB3" w:rsidRPr="00B8724A">
        <w:rPr>
          <w:rFonts w:ascii="Times New Roman" w:hAnsi="Times New Roman" w:cs="Times New Roman"/>
          <w:bCs/>
          <w:sz w:val="28"/>
          <w:szCs w:val="28"/>
        </w:rPr>
        <w:t>996</w:t>
      </w:r>
      <w:r w:rsidRPr="00B8724A">
        <w:rPr>
          <w:rFonts w:ascii="Times New Roman" w:hAnsi="Times New Roman" w:cs="Times New Roman"/>
          <w:bCs/>
          <w:sz w:val="28"/>
          <w:szCs w:val="28"/>
        </w:rPr>
        <w:t xml:space="preserve"> человек, в т.ч. в трудоспособном возрасте </w:t>
      </w:r>
      <w:r w:rsidR="004063D3">
        <w:rPr>
          <w:rFonts w:ascii="Times New Roman" w:hAnsi="Times New Roman" w:cs="Times New Roman"/>
          <w:bCs/>
          <w:sz w:val="28"/>
          <w:szCs w:val="28"/>
        </w:rPr>
        <w:t>51058 человек</w:t>
      </w:r>
      <w:r w:rsidRPr="00B8724A">
        <w:rPr>
          <w:rFonts w:ascii="Times New Roman" w:hAnsi="Times New Roman" w:cs="Times New Roman"/>
          <w:bCs/>
          <w:sz w:val="28"/>
          <w:szCs w:val="28"/>
        </w:rPr>
        <w:t>.</w:t>
      </w:r>
      <w:r w:rsidRPr="00B8724A">
        <w:rPr>
          <w:sz w:val="28"/>
          <w:szCs w:val="28"/>
        </w:rPr>
        <w:t xml:space="preserve"> </w:t>
      </w:r>
    </w:p>
    <w:p w:rsidR="00AE2373" w:rsidRPr="00B8724A" w:rsidRDefault="00AE2373" w:rsidP="00AE2373">
      <w:pPr>
        <w:shd w:val="clear" w:color="auto" w:fill="FFFFFF"/>
        <w:spacing w:line="276" w:lineRule="auto"/>
        <w:ind w:right="96" w:firstLine="706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 прошлом году была проведена большая работа по выполнению всех городских, окружных и районных программ под постоянным контролем и при активном участии депутатов, общественных советников и жителей района.</w:t>
      </w: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E2373" w:rsidRPr="00B8724A" w:rsidRDefault="00AE2373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DF1A6E" w:rsidRPr="00B8724A" w:rsidRDefault="00DF1A6E" w:rsidP="00DF1A6E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B8724A">
        <w:rPr>
          <w:rFonts w:eastAsiaTheme="minorHAnsi"/>
          <w:b/>
          <w:color w:val="C00000"/>
          <w:sz w:val="28"/>
          <w:szCs w:val="28"/>
          <w:lang w:eastAsia="en-US"/>
        </w:rPr>
        <w:lastRenderedPageBreak/>
        <w:t xml:space="preserve">БЛАГОУСТРОЙСТВО И </w:t>
      </w:r>
    </w:p>
    <w:p w:rsidR="00DF1A6E" w:rsidRPr="00B8724A" w:rsidRDefault="00DF1A6E" w:rsidP="00DF1A6E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B8724A">
        <w:rPr>
          <w:rFonts w:eastAsiaTheme="minorHAnsi"/>
          <w:b/>
          <w:color w:val="C00000"/>
          <w:sz w:val="28"/>
          <w:szCs w:val="28"/>
          <w:lang w:eastAsia="en-US"/>
        </w:rPr>
        <w:t>ЖИЛИЩНО-КОММУНАЛЬНОЕ ХОЗЯЙСТВО ТЕРРИТОРИИ</w:t>
      </w:r>
    </w:p>
    <w:p w:rsidR="00DF1A6E" w:rsidRPr="00B8724A" w:rsidRDefault="00DF1A6E" w:rsidP="00DF1A6E">
      <w:pPr>
        <w:ind w:firstLine="567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DF1A6E" w:rsidRPr="00B8724A" w:rsidRDefault="00DF1A6E" w:rsidP="00DF1A6E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B8724A">
        <w:rPr>
          <w:b/>
          <w:sz w:val="28"/>
          <w:szCs w:val="28"/>
        </w:rPr>
        <w:t>Благоустройство 2023</w:t>
      </w:r>
    </w:p>
    <w:p w:rsidR="00DF1A6E" w:rsidRPr="00B8724A" w:rsidRDefault="00DF1A6E" w:rsidP="00DF1A6E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В рамках реализации программы «Развитие городской среды» на территории района Южное Медведково города Москвы выполнены работы по приведению в нормативное состояние территории поймы реки Яуза вдоль Олонецкого проезда, Сухонской улицы и прилегающих к ним территорий, а также благоустройство части сквера по улице Молодцова (от проезда Шокальского до Сухонской улицы). </w:t>
      </w:r>
    </w:p>
    <w:p w:rsidR="00DF1A6E" w:rsidRPr="00B8724A" w:rsidRDefault="00DF1A6E" w:rsidP="00DF1A6E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 рамках данного проекта были установлены технологичные малые архитектурные формы, уложено современное ударопоглащяющее покрытие, сформированы новые зоны тихого отдыха.</w:t>
      </w:r>
      <w:r w:rsidRPr="00B8724A">
        <w:rPr>
          <w:rFonts w:eastAsia="Calibri"/>
          <w:sz w:val="22"/>
          <w:szCs w:val="22"/>
          <w:lang w:eastAsia="en-US"/>
        </w:rPr>
        <w:t xml:space="preserve"> </w:t>
      </w:r>
      <w:r w:rsidRPr="00B8724A">
        <w:rPr>
          <w:sz w:val="28"/>
          <w:szCs w:val="28"/>
        </w:rPr>
        <w:t>На пересечении улицы Молодцова и проезда Шокальского установили полноразмерный макет самолета АН-2 - прототип первого отечественного самолета, поднявшегося в воздух в Антарктиде.</w:t>
      </w:r>
    </w:p>
    <w:p w:rsidR="00DF1A6E" w:rsidRPr="00B8724A" w:rsidRDefault="00DF1A6E" w:rsidP="00DF1A6E">
      <w:pPr>
        <w:ind w:firstLine="993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На территории района Южное Медведково в 2023 году в рамках программы АБП Большими картами проведены мероприятия по 6 дворовым территориям:</w:t>
      </w:r>
    </w:p>
    <w:p w:rsidR="00DF1A6E" w:rsidRPr="00B8724A" w:rsidRDefault="00DF1A6E" w:rsidP="00DF1A6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 д. 8 к. 2</w:t>
      </w:r>
    </w:p>
    <w:p w:rsidR="00DF1A6E" w:rsidRPr="00B8724A" w:rsidRDefault="00DF1A6E" w:rsidP="00DF1A6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 д. 8 к. 3</w:t>
      </w:r>
    </w:p>
    <w:p w:rsidR="00DF1A6E" w:rsidRPr="00B8724A" w:rsidRDefault="00DF1A6E" w:rsidP="00DF1A6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Полярная улица д. 11 к. 2</w:t>
      </w:r>
    </w:p>
    <w:p w:rsidR="00DF1A6E" w:rsidRPr="00B8724A" w:rsidRDefault="00DF1A6E" w:rsidP="00DF1A6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Полярная улица д. 13 к. 4</w:t>
      </w:r>
    </w:p>
    <w:p w:rsidR="00DF1A6E" w:rsidRPr="00B8724A" w:rsidRDefault="00DF1A6E" w:rsidP="00DF1A6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Полярная улица д. 9 к. 2</w:t>
      </w:r>
    </w:p>
    <w:p w:rsidR="00DF1A6E" w:rsidRPr="00B8724A" w:rsidRDefault="00DF1A6E" w:rsidP="00DF1A6E">
      <w:pPr>
        <w:pStyle w:val="a4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</w:rPr>
      </w:pPr>
      <w:r w:rsidRPr="00B8724A">
        <w:rPr>
          <w:sz w:val="28"/>
          <w:szCs w:val="28"/>
        </w:rPr>
        <w:t>Полярная улица д. 13 к. 3, где выполнены работы:</w:t>
      </w:r>
    </w:p>
    <w:p w:rsidR="00DF1A6E" w:rsidRPr="00B8724A" w:rsidRDefault="00DF1A6E" w:rsidP="00DF1A6E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ремонт асфальтобетонных покрытий дорожно-тропиночной сети – 1 750 кв.м.</w:t>
      </w:r>
    </w:p>
    <w:p w:rsidR="00DF1A6E" w:rsidRPr="00B8724A" w:rsidRDefault="00DF1A6E" w:rsidP="00DF1A6E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ремонт асфальтобетонных покрытий тротуара – 2 920,75 кв.м.</w:t>
      </w:r>
    </w:p>
    <w:p w:rsidR="00DF1A6E" w:rsidRPr="00B8724A" w:rsidRDefault="00DF1A6E" w:rsidP="00DF1A6E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ремонт асфальтобетонных покрытий проезжей части – 7 900 кв.м.</w:t>
      </w:r>
    </w:p>
    <w:p w:rsidR="00DF1A6E" w:rsidRPr="00B8724A" w:rsidRDefault="00DF1A6E" w:rsidP="00DF1A6E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ремонт асфальтобетонных покрытий парковочных пространств – 3 500 кв.м.</w:t>
      </w:r>
    </w:p>
    <w:p w:rsidR="00DF1A6E" w:rsidRPr="00B8724A" w:rsidRDefault="00DF1A6E" w:rsidP="00DF1A6E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замена дорожного бортового камня – 3 089 пог.м.</w:t>
      </w:r>
    </w:p>
    <w:p w:rsidR="00DF1A6E" w:rsidRPr="00B8724A" w:rsidRDefault="00DF1A6E" w:rsidP="00DF1A6E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замена садового бортового камня – 1 200 пог.м.</w:t>
      </w:r>
    </w:p>
    <w:p w:rsidR="00DF1A6E" w:rsidRPr="00B8724A" w:rsidRDefault="00DF1A6E" w:rsidP="00DF1A6E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За счет средств стимулирования управы района Южное Медведково выполнены работы по благоустройству 5-ти дворовых территорий по адресам: </w:t>
      </w:r>
    </w:p>
    <w:p w:rsidR="00DF1A6E" w:rsidRPr="00B8724A" w:rsidRDefault="00DF1A6E" w:rsidP="00DF1A6E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 д. 8, к. 2;</w:t>
      </w:r>
    </w:p>
    <w:p w:rsidR="00DF1A6E" w:rsidRPr="00B8724A" w:rsidRDefault="00DF1A6E" w:rsidP="00DF1A6E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 д. 8, к. 3;</w:t>
      </w:r>
    </w:p>
    <w:p w:rsidR="00DF1A6E" w:rsidRPr="00B8724A" w:rsidRDefault="00DF1A6E" w:rsidP="00DF1A6E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Полярная улица д. 11 к. 2;</w:t>
      </w:r>
    </w:p>
    <w:p w:rsidR="00DF1A6E" w:rsidRPr="00B8724A" w:rsidRDefault="00DF1A6E" w:rsidP="00DF1A6E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Полярная улица д. 13 к. 4;</w:t>
      </w:r>
    </w:p>
    <w:p w:rsidR="00DF1A6E" w:rsidRPr="00B8724A" w:rsidRDefault="00DF1A6E" w:rsidP="00DF1A6E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Полярная улица д. 9 к. 2.</w:t>
      </w:r>
    </w:p>
    <w:p w:rsidR="00DF1A6E" w:rsidRPr="00B8724A" w:rsidRDefault="00DF1A6E" w:rsidP="00DF1A6E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В рамках программы на дворовых территориях выполнены работы по реконструкции 10 детских площадок, 3 спортивных и устройству 3 площадок тихого отдыха, где установлено 175 шт. малых архитектурных форм и заменено 2,8 тыс. кв.м. резинового покрытия, также проведены работы по устройству альпийской горки (сад с камнями) – 32 кв.м. </w:t>
      </w:r>
    </w:p>
    <w:p w:rsidR="00DF1A6E" w:rsidRPr="00B8724A" w:rsidRDefault="00DF1A6E" w:rsidP="00DF1A6E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Дополнительно за чет средств стимулирования управы района Южное Медведково проведены работы по ремонту асфальтобетонного покрытия и замене бортового камня по 4м дворовых территориям: </w:t>
      </w:r>
    </w:p>
    <w:p w:rsidR="00DF1A6E" w:rsidRPr="00B8724A" w:rsidRDefault="00DF1A6E" w:rsidP="00DF1A6E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ул. Молодцова, д. 29, корп. 2;</w:t>
      </w:r>
    </w:p>
    <w:p w:rsidR="00DF1A6E" w:rsidRPr="00B8724A" w:rsidRDefault="00DF1A6E" w:rsidP="00DF1A6E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ул. Молодцова, д. 27, корп. 2;</w:t>
      </w:r>
    </w:p>
    <w:p w:rsidR="00DF1A6E" w:rsidRPr="00B8724A" w:rsidRDefault="00DF1A6E" w:rsidP="00DF1A6E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lastRenderedPageBreak/>
        <w:t>ул. Молодцова, д. 27, корп. 1;</w:t>
      </w:r>
    </w:p>
    <w:p w:rsidR="00DF1A6E" w:rsidRPr="00B8724A" w:rsidRDefault="00DF1A6E" w:rsidP="00DF1A6E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ул. Молодцова, д. 31, корп. 1;</w:t>
      </w:r>
    </w:p>
    <w:p w:rsidR="00DF1A6E" w:rsidRPr="00B8724A" w:rsidRDefault="00DF1A6E" w:rsidP="00DF1A6E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По адресу: ул. Молодцова, д. 23, корп. 2 проведены работы по замене малых архитектурных форм на детской площадке, также проведены работы по замене контейнерных площадок по адресам: 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 д. 14;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 д. 16;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проезд, д. 14, корп. 1;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проезд, д. 24, корп. 1;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проезд, д. 26, корп. 3;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проезд, д. 15;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проезд, д. 2;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проезд Дежнева, д. 34;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проезд Дежнева, д. 29, корп. 1;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 проезд Шокальского, д. 15;</w:t>
      </w:r>
    </w:p>
    <w:p w:rsidR="00DF1A6E" w:rsidRPr="00B8724A" w:rsidRDefault="00DF1A6E" w:rsidP="00DF1A6E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 ул. Полярная, д. 10.</w:t>
      </w:r>
    </w:p>
    <w:p w:rsidR="00DF1A6E" w:rsidRPr="00B8724A" w:rsidRDefault="00DF1A6E" w:rsidP="00DF1A6E">
      <w:pPr>
        <w:tabs>
          <w:tab w:val="left" w:pos="0"/>
        </w:tabs>
        <w:jc w:val="both"/>
        <w:rPr>
          <w:sz w:val="28"/>
          <w:szCs w:val="28"/>
        </w:rPr>
      </w:pPr>
    </w:p>
    <w:p w:rsidR="00DF1A6E" w:rsidRPr="00B8724A" w:rsidRDefault="00DF1A6E" w:rsidP="00DF1A6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B8724A">
        <w:rPr>
          <w:b/>
          <w:sz w:val="28"/>
          <w:szCs w:val="28"/>
        </w:rPr>
        <w:t>Опоры освещения 2023</w:t>
      </w:r>
    </w:p>
    <w:p w:rsidR="00DF1A6E" w:rsidRPr="00B8724A" w:rsidRDefault="00DF1A6E" w:rsidP="00DF1A6E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sz w:val="28"/>
          <w:szCs w:val="28"/>
          <w:lang w:eastAsia="en-US"/>
        </w:rPr>
        <w:t xml:space="preserve">На дворовых территориях района Южное Медведково в 2023 году были выполнены работы по установке 67 опор наружного освещения. </w:t>
      </w:r>
      <w:r w:rsidRPr="00B8724A">
        <w:rPr>
          <w:rFonts w:eastAsiaTheme="minorHAnsi"/>
          <w:sz w:val="28"/>
          <w:szCs w:val="28"/>
          <w:lang w:eastAsia="en-US"/>
        </w:rPr>
        <w:br/>
        <w:t xml:space="preserve">Работа по установке дополнительных опор наружного освещения будет продолжена в этом году. </w:t>
      </w:r>
    </w:p>
    <w:p w:rsidR="00DF1A6E" w:rsidRPr="00B8724A" w:rsidRDefault="00DF1A6E" w:rsidP="00DF1A6E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sz w:val="28"/>
          <w:szCs w:val="28"/>
          <w:lang w:eastAsia="en-US"/>
        </w:rPr>
        <w:tab/>
      </w:r>
    </w:p>
    <w:p w:rsidR="00DF1A6E" w:rsidRPr="00B8724A" w:rsidRDefault="00DF1A6E" w:rsidP="00DF1A6E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b/>
          <w:sz w:val="28"/>
          <w:szCs w:val="28"/>
          <w:lang w:eastAsia="en-US"/>
        </w:rPr>
        <w:t>Текущее содержание и уборка территории</w:t>
      </w:r>
    </w:p>
    <w:p w:rsidR="00DF1A6E" w:rsidRPr="00B8724A" w:rsidRDefault="00DF1A6E" w:rsidP="00DF1A6E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sz w:val="28"/>
          <w:szCs w:val="28"/>
          <w:lang w:eastAsia="en-US"/>
        </w:rPr>
        <w:t xml:space="preserve"> </w:t>
      </w:r>
      <w:r w:rsidRPr="00B8724A">
        <w:rPr>
          <w:rFonts w:eastAsiaTheme="minorHAnsi"/>
          <w:sz w:val="28"/>
          <w:szCs w:val="28"/>
          <w:lang w:eastAsia="en-US"/>
        </w:rPr>
        <w:tab/>
        <w:t>Содержание территории района Южное Медведково производится в соответствии с регламентом уборки в зимнее и летнее время.</w:t>
      </w:r>
    </w:p>
    <w:p w:rsidR="00DF1A6E" w:rsidRPr="00B8724A" w:rsidRDefault="00DF1A6E" w:rsidP="00DF1A6E">
      <w:pPr>
        <w:pStyle w:val="a5"/>
        <w:tabs>
          <w:tab w:val="left" w:pos="0"/>
          <w:tab w:val="left" w:pos="567"/>
        </w:tabs>
        <w:ind w:firstLine="567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B8724A">
        <w:rPr>
          <w:sz w:val="28"/>
          <w:szCs w:val="28"/>
        </w:rPr>
        <w:t xml:space="preserve">У нас в районе </w:t>
      </w:r>
      <w:r w:rsidRPr="00B8724A">
        <w:rPr>
          <w:bCs/>
          <w:sz w:val="28"/>
          <w:szCs w:val="28"/>
        </w:rPr>
        <w:t>166</w:t>
      </w:r>
      <w:r w:rsidRPr="00B8724A">
        <w:rPr>
          <w:sz w:val="28"/>
          <w:szCs w:val="28"/>
        </w:rPr>
        <w:t xml:space="preserve"> дворовых территорий, 161 детская и 47 спортивных площадок. </w:t>
      </w:r>
      <w:r w:rsidRPr="00B8724A">
        <w:rPr>
          <w:rFonts w:eastAsiaTheme="minorHAnsi"/>
          <w:sz w:val="28"/>
          <w:szCs w:val="28"/>
          <w:lang w:eastAsia="en-US"/>
        </w:rPr>
        <w:t>Общая площадь составляет свыше 1 млн. кв. м, из них 125 дворовых территорий убирается механизированным способом.</w:t>
      </w:r>
    </w:p>
    <w:p w:rsidR="00DF1A6E" w:rsidRPr="00B8724A" w:rsidRDefault="00DF1A6E" w:rsidP="00DF1A6E">
      <w:pPr>
        <w:tabs>
          <w:tab w:val="left" w:pos="0"/>
          <w:tab w:val="left" w:pos="567"/>
          <w:tab w:val="left" w:pos="709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На территории подведомственной ГБУ «Жилищник района Южное Медведково» находится 14 объектов дорожного хозяйства,</w:t>
      </w:r>
      <w:r w:rsidRPr="00B8724A">
        <w:rPr>
          <w:rFonts w:eastAsiaTheme="minorHAnsi"/>
          <w:sz w:val="28"/>
          <w:szCs w:val="28"/>
          <w:lang w:eastAsia="en-US"/>
        </w:rPr>
        <w:t xml:space="preserve"> общей площадью – </w:t>
      </w:r>
      <w:r w:rsidRPr="00B8724A">
        <w:rPr>
          <w:rFonts w:eastAsiaTheme="minorHAnsi"/>
          <w:sz w:val="28"/>
          <w:szCs w:val="28"/>
          <w:lang w:eastAsia="en-US"/>
        </w:rPr>
        <w:br/>
        <w:t>217</w:t>
      </w:r>
      <w:r w:rsidR="00CA42D4">
        <w:rPr>
          <w:rFonts w:eastAsiaTheme="minorHAnsi"/>
          <w:sz w:val="28"/>
          <w:szCs w:val="28"/>
          <w:lang w:eastAsia="en-US"/>
        </w:rPr>
        <w:t> </w:t>
      </w:r>
      <w:r w:rsidRPr="00B8724A">
        <w:rPr>
          <w:rFonts w:eastAsiaTheme="minorHAnsi"/>
          <w:sz w:val="28"/>
          <w:szCs w:val="28"/>
          <w:lang w:eastAsia="en-US"/>
        </w:rPr>
        <w:t>409</w:t>
      </w:r>
      <w:r w:rsidR="00CA42D4">
        <w:rPr>
          <w:rFonts w:eastAsiaTheme="minorHAnsi"/>
          <w:sz w:val="28"/>
          <w:szCs w:val="28"/>
          <w:lang w:eastAsia="en-US"/>
        </w:rPr>
        <w:t xml:space="preserve"> </w:t>
      </w:r>
      <w:r w:rsidRPr="00B8724A">
        <w:rPr>
          <w:rFonts w:eastAsiaTheme="minorHAnsi"/>
          <w:sz w:val="28"/>
          <w:szCs w:val="28"/>
          <w:lang w:eastAsia="en-US"/>
        </w:rPr>
        <w:t>кв.м.</w:t>
      </w:r>
      <w:r w:rsidRPr="00B8724A">
        <w:rPr>
          <w:sz w:val="28"/>
          <w:szCs w:val="28"/>
        </w:rPr>
        <w:t xml:space="preserve"> </w:t>
      </w:r>
    </w:p>
    <w:p w:rsidR="00DF1A6E" w:rsidRPr="00B8724A" w:rsidRDefault="00DF1A6E" w:rsidP="00DF1A6E">
      <w:pPr>
        <w:tabs>
          <w:tab w:val="left" w:pos="0"/>
          <w:tab w:val="left" w:pos="567"/>
          <w:tab w:val="left" w:pos="709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Для организации уборки снега и поддержания подведомственной территории в надлежащем состоянии были сформированы бригады дорожных рабочих. В случае выпадения сверх норм осадков для работы в круглосуточном режиме сформированы дополнительные бригады. Рабочие обеспечены всем необходимым инвентарем. Также сформирована бригада по ремонту локальных разрушений асфальтобетонного покрытия.</w:t>
      </w:r>
    </w:p>
    <w:p w:rsidR="00DF1A6E" w:rsidRPr="00B8724A" w:rsidRDefault="00DF1A6E" w:rsidP="00DF1A6E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Для работы в зимний период 2023-2024 подготовлено 26 ед. техники, из них:  </w:t>
      </w:r>
    </w:p>
    <w:p w:rsidR="00DF1A6E" w:rsidRPr="00B8724A" w:rsidRDefault="00DF1A6E" w:rsidP="00DF1A6E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техника для уборки ОДХ и дворовых территорий – 16 ед.;</w:t>
      </w:r>
    </w:p>
    <w:p w:rsidR="00DF1A6E" w:rsidRPr="00B8724A" w:rsidRDefault="00DF1A6E" w:rsidP="00DF1A6E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техника для погрузки снега – 7 ед.;</w:t>
      </w:r>
    </w:p>
    <w:p w:rsidR="00DF1A6E" w:rsidRPr="00B8724A" w:rsidRDefault="00DF1A6E" w:rsidP="00DF1A6E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техника для вывоза снега – 3 ед.</w:t>
      </w:r>
    </w:p>
    <w:p w:rsidR="00DF1A6E" w:rsidRPr="00B8724A" w:rsidRDefault="00DF1A6E" w:rsidP="00DF1A6E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Для оперативного устранения обледенения на остановках общественного транспорта были установлены ящики для хранения аварийного запаса ПГМ (мелкофракционного щебня).</w:t>
      </w:r>
    </w:p>
    <w:p w:rsidR="00DF1A6E" w:rsidRPr="00B8724A" w:rsidRDefault="00DF1A6E" w:rsidP="00DF1A6E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sz w:val="28"/>
          <w:szCs w:val="28"/>
        </w:rPr>
        <w:tab/>
        <w:t>Вывоз снега осуществлялся на снегоплавильные пункты самосвалами.</w:t>
      </w:r>
    </w:p>
    <w:p w:rsidR="00DF1A6E" w:rsidRPr="00B8724A" w:rsidRDefault="00DF1A6E" w:rsidP="00DF1A6E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sz w:val="28"/>
          <w:szCs w:val="28"/>
          <w:lang w:eastAsia="en-US"/>
        </w:rPr>
        <w:tab/>
        <w:t>На балансе ГБУ «Жилищник района Южное Медведково» находится:</w:t>
      </w:r>
    </w:p>
    <w:p w:rsidR="00DF1A6E" w:rsidRPr="00B8724A" w:rsidRDefault="00DF1A6E" w:rsidP="00DF1A6E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C64F3">
        <w:rPr>
          <w:rFonts w:eastAsiaTheme="minorHAnsi"/>
          <w:sz w:val="28"/>
          <w:szCs w:val="28"/>
          <w:lang w:eastAsia="en-US"/>
        </w:rPr>
        <w:t>3</w:t>
      </w:r>
      <w:r w:rsidRPr="00B8724A">
        <w:rPr>
          <w:rFonts w:eastAsiaTheme="minorHAnsi"/>
          <w:sz w:val="28"/>
          <w:szCs w:val="28"/>
          <w:lang w:eastAsia="en-US"/>
        </w:rPr>
        <w:t xml:space="preserve"> объектов озеленения 2-й категории;</w:t>
      </w:r>
    </w:p>
    <w:p w:rsidR="00DF1A6E" w:rsidRPr="00B8724A" w:rsidRDefault="00DF1A6E" w:rsidP="00DF1A6E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sz w:val="28"/>
          <w:szCs w:val="28"/>
          <w:lang w:eastAsia="en-US"/>
        </w:rPr>
        <w:t>- 1</w:t>
      </w:r>
      <w:r w:rsidR="003C64F3">
        <w:rPr>
          <w:rFonts w:eastAsiaTheme="minorHAnsi"/>
          <w:sz w:val="28"/>
          <w:szCs w:val="28"/>
          <w:lang w:eastAsia="en-US"/>
        </w:rPr>
        <w:t>5</w:t>
      </w:r>
      <w:r w:rsidRPr="00B8724A">
        <w:rPr>
          <w:rFonts w:eastAsiaTheme="minorHAnsi"/>
          <w:sz w:val="28"/>
          <w:szCs w:val="28"/>
          <w:lang w:eastAsia="en-US"/>
        </w:rPr>
        <w:t xml:space="preserve"> объект озеленения 1-й категории</w:t>
      </w:r>
    </w:p>
    <w:p w:rsidR="00DF1A6E" w:rsidRPr="00B8724A" w:rsidRDefault="00DF1A6E" w:rsidP="00DF1A6E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sz w:val="28"/>
          <w:szCs w:val="28"/>
          <w:lang w:eastAsia="en-US"/>
        </w:rPr>
        <w:t>общей площадью – 1</w:t>
      </w:r>
      <w:r w:rsidR="003C64F3">
        <w:rPr>
          <w:rFonts w:eastAsiaTheme="minorHAnsi"/>
          <w:sz w:val="28"/>
          <w:szCs w:val="28"/>
          <w:lang w:eastAsia="en-US"/>
        </w:rPr>
        <w:t>74</w:t>
      </w:r>
      <w:r w:rsidRPr="00B8724A">
        <w:rPr>
          <w:rFonts w:eastAsiaTheme="minorHAnsi"/>
          <w:sz w:val="28"/>
          <w:szCs w:val="28"/>
          <w:lang w:eastAsia="en-US"/>
        </w:rPr>
        <w:t xml:space="preserve"> </w:t>
      </w:r>
      <w:r w:rsidR="003C64F3">
        <w:rPr>
          <w:rFonts w:eastAsiaTheme="minorHAnsi"/>
          <w:sz w:val="28"/>
          <w:szCs w:val="28"/>
          <w:lang w:eastAsia="en-US"/>
        </w:rPr>
        <w:t>563,49</w:t>
      </w:r>
      <w:r w:rsidRPr="00B8724A">
        <w:rPr>
          <w:rFonts w:eastAsiaTheme="minorHAnsi"/>
          <w:sz w:val="28"/>
          <w:szCs w:val="28"/>
          <w:lang w:eastAsia="en-US"/>
        </w:rPr>
        <w:t xml:space="preserve"> кв. м.</w:t>
      </w:r>
      <w:r w:rsidRPr="00B8724A">
        <w:rPr>
          <w:sz w:val="28"/>
          <w:szCs w:val="28"/>
          <w:shd w:val="clear" w:color="auto" w:fill="FFFFFF"/>
        </w:rPr>
        <w:tab/>
      </w:r>
    </w:p>
    <w:p w:rsidR="00DF1A6E" w:rsidRPr="00B8724A" w:rsidRDefault="00DF1A6E" w:rsidP="00DF1A6E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F1A6E" w:rsidRPr="00B8724A" w:rsidRDefault="00DF1A6E" w:rsidP="00DF1A6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bCs/>
          <w:sz w:val="28"/>
          <w:szCs w:val="28"/>
        </w:rPr>
      </w:pPr>
      <w:r w:rsidRPr="00B8724A">
        <w:rPr>
          <w:b/>
          <w:bCs/>
          <w:sz w:val="28"/>
          <w:szCs w:val="28"/>
        </w:rPr>
        <w:t>Многоквартирные дома</w:t>
      </w:r>
    </w:p>
    <w:p w:rsidR="00DF1A6E" w:rsidRPr="00B8724A" w:rsidRDefault="00DF1A6E" w:rsidP="00DF1A6E">
      <w:pPr>
        <w:pStyle w:val="a4"/>
        <w:tabs>
          <w:tab w:val="left" w:pos="0"/>
        </w:tabs>
        <w:ind w:left="0" w:firstLine="567"/>
        <w:jc w:val="both"/>
        <w:rPr>
          <w:b/>
          <w:bCs/>
          <w:sz w:val="28"/>
          <w:szCs w:val="28"/>
        </w:rPr>
      </w:pPr>
    </w:p>
    <w:p w:rsidR="00DF1A6E" w:rsidRPr="00B8724A" w:rsidRDefault="00DF1A6E" w:rsidP="00DF1A6E">
      <w:pPr>
        <w:ind w:firstLine="567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В жилищном фонде района Южное Медведково -</w:t>
      </w:r>
      <w:r w:rsidRPr="00B8724A">
        <w:rPr>
          <w:bCs/>
          <w:color w:val="000000"/>
          <w:sz w:val="28"/>
          <w:szCs w:val="28"/>
          <w:lang w:eastAsia="en-US"/>
        </w:rPr>
        <w:t xml:space="preserve"> </w:t>
      </w:r>
      <w:r w:rsidRPr="00B8724A">
        <w:rPr>
          <w:bCs/>
          <w:sz w:val="28"/>
          <w:szCs w:val="28"/>
          <w:lang w:eastAsia="en-US"/>
        </w:rPr>
        <w:t>179</w:t>
      </w:r>
      <w:r w:rsidRPr="00B8724A">
        <w:rPr>
          <w:bCs/>
          <w:color w:val="000000"/>
          <w:sz w:val="28"/>
          <w:szCs w:val="28"/>
          <w:lang w:eastAsia="en-US"/>
        </w:rPr>
        <w:t xml:space="preserve"> </w:t>
      </w:r>
      <w:r w:rsidRPr="00B8724A">
        <w:rPr>
          <w:color w:val="000000"/>
          <w:sz w:val="28"/>
          <w:szCs w:val="28"/>
          <w:lang w:eastAsia="en-US"/>
        </w:rPr>
        <w:t>жилых домов</w:t>
      </w:r>
      <w:r w:rsidRPr="00B8724A">
        <w:rPr>
          <w:bCs/>
          <w:color w:val="000000"/>
          <w:sz w:val="28"/>
          <w:szCs w:val="28"/>
          <w:lang w:eastAsia="en-US"/>
        </w:rPr>
        <w:t xml:space="preserve">, </w:t>
      </w:r>
      <w:r w:rsidRPr="00B8724A">
        <w:rPr>
          <w:sz w:val="28"/>
          <w:szCs w:val="28"/>
          <w:lang w:eastAsia="en-US"/>
        </w:rPr>
        <w:t xml:space="preserve">общее кол-во подъездов – </w:t>
      </w:r>
      <w:r w:rsidRPr="00B8724A">
        <w:rPr>
          <w:bCs/>
          <w:sz w:val="28"/>
          <w:szCs w:val="28"/>
          <w:lang w:eastAsia="en-US"/>
        </w:rPr>
        <w:t>532,</w:t>
      </w:r>
      <w:r w:rsidRPr="00B8724A">
        <w:rPr>
          <w:sz w:val="28"/>
          <w:szCs w:val="28"/>
          <w:lang w:eastAsia="en-US"/>
        </w:rPr>
        <w:t xml:space="preserve"> общее количество квартир </w:t>
      </w:r>
      <w:r w:rsidRPr="00B8724A">
        <w:rPr>
          <w:bCs/>
          <w:sz w:val="28"/>
          <w:szCs w:val="28"/>
          <w:lang w:eastAsia="en-US"/>
        </w:rPr>
        <w:t>– 32142</w:t>
      </w:r>
      <w:r w:rsidRPr="00B8724A">
        <w:rPr>
          <w:bCs/>
          <w:color w:val="000000"/>
          <w:sz w:val="28"/>
          <w:szCs w:val="28"/>
          <w:lang w:eastAsia="en-US"/>
        </w:rPr>
        <w:t xml:space="preserve"> </w:t>
      </w:r>
      <w:r w:rsidRPr="00B8724A">
        <w:rPr>
          <w:color w:val="000000"/>
          <w:sz w:val="28"/>
          <w:szCs w:val="28"/>
          <w:lang w:eastAsia="en-US"/>
        </w:rPr>
        <w:t>из них:</w:t>
      </w:r>
    </w:p>
    <w:p w:rsidR="00DF1A6E" w:rsidRPr="00B8724A" w:rsidRDefault="00DF1A6E" w:rsidP="00DF1A6E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 xml:space="preserve">- В управлении </w:t>
      </w:r>
      <w:r w:rsidRPr="00B8724A">
        <w:rPr>
          <w:bCs/>
          <w:sz w:val="28"/>
          <w:szCs w:val="28"/>
          <w:lang w:eastAsia="en-US"/>
        </w:rPr>
        <w:t>ГБУ «Жилищник района Южное Медведково» -139 МКД;</w:t>
      </w:r>
    </w:p>
    <w:p w:rsidR="00DF1A6E" w:rsidRPr="00B8724A" w:rsidRDefault="00DF1A6E" w:rsidP="00DF1A6E">
      <w:pPr>
        <w:tabs>
          <w:tab w:val="left" w:pos="0"/>
          <w:tab w:val="left" w:pos="567"/>
        </w:tabs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- В управлении</w:t>
      </w:r>
      <w:r w:rsidRPr="00B8724A">
        <w:rPr>
          <w:bCs/>
          <w:sz w:val="28"/>
          <w:szCs w:val="28"/>
          <w:lang w:eastAsia="en-US"/>
        </w:rPr>
        <w:t xml:space="preserve"> частных управляющих компаний - 40 МКД.</w:t>
      </w:r>
    </w:p>
    <w:p w:rsidR="00DF1A6E" w:rsidRPr="00B8724A" w:rsidRDefault="00DF1A6E" w:rsidP="00DF1A6E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 xml:space="preserve">В 2023 году в </w:t>
      </w:r>
      <w:r w:rsidRPr="00B8724A">
        <w:rPr>
          <w:bCs/>
          <w:sz w:val="28"/>
          <w:szCs w:val="28"/>
          <w:lang w:eastAsia="en-US"/>
        </w:rPr>
        <w:t>многоквартирных домах</w:t>
      </w:r>
      <w:r w:rsidRPr="00B8724A">
        <w:rPr>
          <w:sz w:val="28"/>
          <w:szCs w:val="28"/>
          <w:lang w:eastAsia="en-US"/>
        </w:rPr>
        <w:t xml:space="preserve"> было запланировано выполнение ряда мероприятий по поддержанию домов в надлежащем состоянии:</w:t>
      </w:r>
    </w:p>
    <w:p w:rsidR="00DF1A6E" w:rsidRPr="00B8724A" w:rsidRDefault="00DF1A6E" w:rsidP="00DF1A6E">
      <w:pPr>
        <w:pStyle w:val="a4"/>
        <w:numPr>
          <w:ilvl w:val="1"/>
          <w:numId w:val="1"/>
        </w:numPr>
        <w:ind w:left="0" w:firstLine="567"/>
        <w:jc w:val="both"/>
        <w:rPr>
          <w:b/>
          <w:sz w:val="28"/>
          <w:szCs w:val="28"/>
          <w:lang w:eastAsia="en-US"/>
        </w:rPr>
      </w:pPr>
      <w:r w:rsidRPr="00B8724A">
        <w:rPr>
          <w:b/>
          <w:sz w:val="28"/>
          <w:szCs w:val="28"/>
          <w:lang w:eastAsia="en-US"/>
        </w:rPr>
        <w:t xml:space="preserve">Ремонт подъездов </w:t>
      </w:r>
    </w:p>
    <w:p w:rsidR="00DF1A6E" w:rsidRPr="00B8724A" w:rsidRDefault="00DF1A6E" w:rsidP="00DF1A6E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 xml:space="preserve">В рамках реализации программы по </w:t>
      </w:r>
      <w:r w:rsidRPr="00B8724A">
        <w:rPr>
          <w:bCs/>
          <w:sz w:val="28"/>
          <w:szCs w:val="28"/>
          <w:lang w:eastAsia="en-US"/>
        </w:rPr>
        <w:t xml:space="preserve">приведению в порядок подъездов </w:t>
      </w:r>
      <w:r w:rsidRPr="00B8724A">
        <w:rPr>
          <w:sz w:val="28"/>
          <w:szCs w:val="28"/>
          <w:lang w:eastAsia="en-US"/>
        </w:rPr>
        <w:t xml:space="preserve">многоквартирных жилых домов в районе Южное Медведково </w:t>
      </w:r>
      <w:r w:rsidRPr="00B8724A">
        <w:rPr>
          <w:bCs/>
          <w:sz w:val="28"/>
          <w:szCs w:val="28"/>
          <w:lang w:eastAsia="en-US"/>
        </w:rPr>
        <w:t>на 2023 год</w:t>
      </w:r>
      <w:r w:rsidRPr="00B8724A">
        <w:rPr>
          <w:sz w:val="28"/>
          <w:szCs w:val="28"/>
          <w:lang w:eastAsia="en-US"/>
        </w:rPr>
        <w:t xml:space="preserve"> был запланирован ремонт 59 подъездов </w:t>
      </w:r>
      <w:r w:rsidRPr="00B8724A">
        <w:rPr>
          <w:bCs/>
          <w:sz w:val="28"/>
          <w:szCs w:val="28"/>
          <w:lang w:eastAsia="en-US"/>
        </w:rPr>
        <w:t>за счет средств текущего ремонта из них:</w:t>
      </w:r>
    </w:p>
    <w:p w:rsidR="00DF1A6E" w:rsidRPr="00B8724A" w:rsidRDefault="00DF1A6E" w:rsidP="00DF1A6E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B8724A">
        <w:rPr>
          <w:bCs/>
          <w:sz w:val="28"/>
          <w:szCs w:val="28"/>
          <w:lang w:eastAsia="en-US"/>
        </w:rPr>
        <w:t>- 55 подъездов МКД, находящихся в управлении ГБУ «Жилищник района Южное Медведково» - работы завершены в полном объеме.</w:t>
      </w:r>
    </w:p>
    <w:p w:rsidR="00DF1A6E" w:rsidRPr="00B8724A" w:rsidRDefault="00DF1A6E" w:rsidP="00DF1A6E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B8724A">
        <w:rPr>
          <w:bCs/>
          <w:sz w:val="28"/>
          <w:szCs w:val="28"/>
          <w:lang w:eastAsia="en-US"/>
        </w:rPr>
        <w:t>- 4 подъездов МКД, находящихся в управлении частных управляющих организаций – работы завершены в полном объеме.</w:t>
      </w:r>
    </w:p>
    <w:p w:rsidR="00DF1A6E" w:rsidRPr="00B8724A" w:rsidRDefault="00DF1A6E" w:rsidP="00DF1A6E">
      <w:pPr>
        <w:pStyle w:val="a4"/>
        <w:ind w:left="567"/>
        <w:jc w:val="both"/>
        <w:rPr>
          <w:b/>
          <w:sz w:val="28"/>
          <w:szCs w:val="28"/>
        </w:rPr>
      </w:pPr>
      <w:r w:rsidRPr="00B8724A">
        <w:rPr>
          <w:b/>
          <w:sz w:val="28"/>
          <w:szCs w:val="28"/>
        </w:rPr>
        <w:t xml:space="preserve">Прочее </w:t>
      </w:r>
    </w:p>
    <w:p w:rsidR="00DF1A6E" w:rsidRPr="00B8724A" w:rsidRDefault="00DF1A6E" w:rsidP="00DF1A6E">
      <w:pPr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Силами ГБУ «Жилищник района Южное Медведково» за счет средств экономического развития района в 2023 году выполнены следующие мероприятия:</w:t>
      </w:r>
    </w:p>
    <w:p w:rsidR="00DF1A6E" w:rsidRPr="00B8724A" w:rsidRDefault="00DF1A6E" w:rsidP="00DF1A6E">
      <w:pPr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В подъездах МКД по обращениям жителей установлено 11 откидных пандусов.      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Установка подъемной платформы ППИ для инвалидов по адресу: </w:t>
      </w:r>
      <w:r w:rsidRPr="00B8724A">
        <w:rPr>
          <w:sz w:val="28"/>
          <w:szCs w:val="28"/>
        </w:rPr>
        <w:br/>
        <w:t>пр. Дежнева д.17 подъезд 2.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Установка уличных стационарных пандусов по адресам: Ясный проезд д.1 п.5, проезд Дежнева д.5 к.1 п.2.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Установка дверных доводчиков по адресу: ул. Полярная д.4 к.2.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На регулярной основе проводились обходы МКД с целью выявления и восстановления неработающего освещения.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 2023 году запланированы капитальные работы по замене 66 лифтов. В настоящее время завершены работы по замене 59 лифтов. Продолжаются работы по замене 7 лифтов.</w:t>
      </w:r>
    </w:p>
    <w:p w:rsidR="00DF1A6E" w:rsidRPr="00B8724A" w:rsidRDefault="00DF1A6E" w:rsidP="00DF1A6E">
      <w:pPr>
        <w:ind w:right="-24"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Все дома подготовлены к эксплуатации в осенне-зимний период 2023-2024 гг., оформлены акты готовности с ресурсоснабжающими организациями и приняты жилищной инспекцией. В ходе подготовки жилого фонда к зимней эксплуатации 2023-2024гг. управляющей организацией ГБУ «Жилищник района Южное Медведково» было своевременно подготовлено 137 жилых строения.</w:t>
      </w:r>
    </w:p>
    <w:p w:rsidR="00DF1A6E" w:rsidRPr="00B8724A" w:rsidRDefault="00DF1A6E" w:rsidP="00DF1A6E">
      <w:pPr>
        <w:ind w:right="-24"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 зимний период 2023-2024 гг. ГБУ «Жилищник района Южное Медведково» в целях принятия мер, обеспечивающих качественное содержание кровель в соответствии с требованиями нормативов г. Москвы по эксплуатации жилищного фонда было сформировано 3 бригады, 7 человек для очистки козырьков над подъездами МКД, в районе в 179 домах кровли мягкие и уборке от снега и наледи не подлежат. Весь персонал обучен безопасными методам работы на высоте, аттестован и допущен к данному виду работ.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right="-24"/>
        <w:jc w:val="both"/>
        <w:rPr>
          <w:sz w:val="28"/>
          <w:szCs w:val="28"/>
        </w:rPr>
      </w:pPr>
      <w:r w:rsidRPr="00B8724A">
        <w:rPr>
          <w:sz w:val="28"/>
          <w:szCs w:val="28"/>
        </w:rPr>
        <w:lastRenderedPageBreak/>
        <w:tab/>
        <w:t>Отопление подключено во всех 179 жилых домах, проведены мероприятия по наладке циркуляции ЦО.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right="-24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Проведены   организационные    мероприятия по определению готовности служб   жилищно-коммунального хозяйства к регламентным работам по содержанию жилого сектора, а также по их готовности к принятию оперативных мер в случае возникновения чрезвычайных или аварийных ситуаций</w:t>
      </w:r>
    </w:p>
    <w:p w:rsidR="00DF1A6E" w:rsidRPr="00B8724A" w:rsidRDefault="00DF1A6E" w:rsidP="00DF1A6E">
      <w:pPr>
        <w:tabs>
          <w:tab w:val="left" w:pos="720"/>
          <w:tab w:val="left" w:pos="6660"/>
        </w:tabs>
        <w:ind w:right="-24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Для предотвращения аварийных ситуаций организована работа аварийной и диспетчерской служб в строгом соответствии   с требованиями нормативных документов, уделяя особое внимание     укомплектованности      аварийных      служб      аттестованными специалистами, техникой    и    необходимым    запасом    материалов    и оборудования. Аварийная служба р-на Южное Медведково расположена по адресу: Ясный пр., д. 17, прием аварийных заявок ведется круглосуточно через единый диспетчерский центр по тел. (499)539-53-53.</w:t>
      </w:r>
    </w:p>
    <w:p w:rsidR="00DF1A6E" w:rsidRPr="00B8724A" w:rsidRDefault="00DF1A6E" w:rsidP="00DF1A6E">
      <w:pPr>
        <w:jc w:val="both"/>
        <w:rPr>
          <w:bCs/>
          <w:sz w:val="28"/>
          <w:szCs w:val="28"/>
          <w:lang w:eastAsia="en-US"/>
        </w:rPr>
      </w:pPr>
    </w:p>
    <w:p w:rsidR="00DF1A6E" w:rsidRPr="00B8724A" w:rsidRDefault="00DF1A6E" w:rsidP="00DF1A6E">
      <w:pPr>
        <w:pStyle w:val="a4"/>
        <w:numPr>
          <w:ilvl w:val="0"/>
          <w:numId w:val="1"/>
        </w:numPr>
        <w:autoSpaceDE w:val="0"/>
        <w:autoSpaceDN w:val="0"/>
        <w:ind w:left="502"/>
        <w:jc w:val="both"/>
        <w:rPr>
          <w:b/>
          <w:color w:val="000000"/>
          <w:sz w:val="28"/>
          <w:szCs w:val="28"/>
          <w:lang w:eastAsia="en-US"/>
        </w:rPr>
      </w:pPr>
      <w:r w:rsidRPr="00B8724A">
        <w:rPr>
          <w:b/>
          <w:color w:val="000000"/>
          <w:sz w:val="28"/>
          <w:szCs w:val="28"/>
          <w:lang w:eastAsia="en-US"/>
        </w:rPr>
        <w:t>Капитальный ремонт</w:t>
      </w:r>
    </w:p>
    <w:p w:rsidR="00DF1A6E" w:rsidRPr="00B8724A" w:rsidRDefault="00DF1A6E" w:rsidP="00DF1A6E">
      <w:pPr>
        <w:pStyle w:val="a4"/>
        <w:numPr>
          <w:ilvl w:val="1"/>
          <w:numId w:val="1"/>
        </w:numPr>
        <w:autoSpaceDE w:val="0"/>
        <w:autoSpaceDN w:val="0"/>
        <w:ind w:left="142" w:firstLine="567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В рамках реализации региональной программы капитального ремонта общего имущества в многоквартирных домах на территории города Москвы по заказу Фонда капитального ремонта многоквартирных домов выполнены работы по капитальному ремонту </w:t>
      </w:r>
      <w:r w:rsidRPr="00B8724A">
        <w:rPr>
          <w:b/>
          <w:color w:val="000000"/>
          <w:sz w:val="28"/>
          <w:szCs w:val="28"/>
          <w:lang w:eastAsia="en-US"/>
        </w:rPr>
        <w:t>14</w:t>
      </w:r>
      <w:r w:rsidRPr="00B8724A">
        <w:rPr>
          <w:color w:val="000000"/>
          <w:sz w:val="28"/>
          <w:szCs w:val="28"/>
          <w:lang w:eastAsia="en-US"/>
        </w:rPr>
        <w:t xml:space="preserve"> многоквартирных домов по адресам: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Дежнева пр., д. 19, к. 2;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Шокальского пр., д. 2А 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Заповедная ул., д. 8;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Ясный пр., д. 5;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Шокальского пр., д. 2А;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Шокальского пр., д. 6;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Шокальского пр., д. 12Б;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Сухонская ул., д. 5А; 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Заповедная ул., д. 28;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Молодцова ул., д. 15, к. 1;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Молодцова ул., д. 31, к. 1;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 Заповедная ул., д. 4; 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 Заповедная ул., 20;</w:t>
      </w:r>
    </w:p>
    <w:p w:rsidR="00DF1A6E" w:rsidRPr="00B8724A" w:rsidRDefault="00DF1A6E" w:rsidP="00DF1A6E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Заповедная ул., д. 20А. </w:t>
      </w:r>
    </w:p>
    <w:p w:rsidR="00DF1A6E" w:rsidRPr="00B8724A" w:rsidRDefault="00DF1A6E" w:rsidP="00DF1A6E">
      <w:pPr>
        <w:autoSpaceDE w:val="0"/>
        <w:autoSpaceDN w:val="0"/>
        <w:ind w:left="709"/>
        <w:jc w:val="both"/>
        <w:rPr>
          <w:color w:val="000000"/>
          <w:sz w:val="28"/>
          <w:szCs w:val="28"/>
          <w:lang w:eastAsia="en-US"/>
        </w:rPr>
      </w:pPr>
      <w:r w:rsidRPr="00B8724A">
        <w:rPr>
          <w:b/>
          <w:color w:val="000000"/>
          <w:sz w:val="28"/>
          <w:szCs w:val="28"/>
          <w:lang w:eastAsia="en-US"/>
        </w:rPr>
        <w:t>5.2.</w:t>
      </w:r>
      <w:r w:rsidRPr="00B8724A">
        <w:rPr>
          <w:color w:val="000000"/>
          <w:sz w:val="28"/>
          <w:szCs w:val="28"/>
          <w:lang w:eastAsia="en-US"/>
        </w:rPr>
        <w:t xml:space="preserve"> На 2024 год запланировано выполнение работ по капитальному ремонту</w:t>
      </w:r>
    </w:p>
    <w:p w:rsidR="00DF1A6E" w:rsidRPr="00B8724A" w:rsidRDefault="00DF1A6E" w:rsidP="00DF1A6E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b/>
          <w:color w:val="000000"/>
          <w:sz w:val="28"/>
          <w:szCs w:val="28"/>
          <w:lang w:eastAsia="en-US"/>
        </w:rPr>
        <w:t xml:space="preserve">9 </w:t>
      </w:r>
      <w:r w:rsidRPr="00B8724A">
        <w:rPr>
          <w:color w:val="000000"/>
          <w:sz w:val="28"/>
          <w:szCs w:val="28"/>
          <w:lang w:eastAsia="en-US"/>
        </w:rPr>
        <w:t xml:space="preserve">многоквартирных домов по адресам: 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Заповедная ул., д. 2;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Заповедная ул., д. 8, к. 1;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Заповедная ул., д. 20А; 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Полярная ул., д. 13, к. 1; 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Шокальского пр., д. 6;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Шокальского пр., д. 12; 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 xml:space="preserve">Ясный пр., д. 12, к. 1; 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Ясный пр., д. 26;</w:t>
      </w:r>
    </w:p>
    <w:p w:rsidR="00DF1A6E" w:rsidRPr="00B8724A" w:rsidRDefault="00DF1A6E" w:rsidP="00DF1A6E">
      <w:pPr>
        <w:pStyle w:val="a4"/>
        <w:numPr>
          <w:ilvl w:val="0"/>
          <w:numId w:val="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B8724A">
        <w:rPr>
          <w:color w:val="000000"/>
          <w:sz w:val="28"/>
          <w:szCs w:val="28"/>
          <w:lang w:eastAsia="en-US"/>
        </w:rPr>
        <w:t>Молодцова ул., д. 29, к. 2.</w:t>
      </w:r>
    </w:p>
    <w:p w:rsidR="00DF1A6E" w:rsidRPr="00B8724A" w:rsidRDefault="00DF1A6E" w:rsidP="00DF1A6E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542B11" w:rsidRDefault="00542B11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542B11" w:rsidRDefault="00542B11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DF1A6E" w:rsidRPr="00B8724A" w:rsidRDefault="00DF1A6E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B8724A">
        <w:rPr>
          <w:rFonts w:eastAsiaTheme="minorHAnsi"/>
          <w:b/>
          <w:color w:val="C00000"/>
          <w:sz w:val="28"/>
          <w:szCs w:val="28"/>
          <w:lang w:eastAsia="en-US"/>
        </w:rPr>
        <w:lastRenderedPageBreak/>
        <w:t>СТРОИТЕЛЬСТВО</w:t>
      </w:r>
    </w:p>
    <w:p w:rsidR="00DF1A6E" w:rsidRPr="00B8724A" w:rsidRDefault="00DF1A6E" w:rsidP="00DF1A6E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B8724A">
        <w:rPr>
          <w:sz w:val="28"/>
          <w:szCs w:val="28"/>
        </w:rPr>
        <w:tab/>
        <w:t>В районе ведется активное жилищное строительство. В Адресный перечень стартовых площадок для строительства домов по программе реновации вошли 13 площадок:</w:t>
      </w:r>
    </w:p>
    <w:p w:rsidR="00DF1A6E" w:rsidRPr="00B8724A" w:rsidRDefault="00DF1A6E" w:rsidP="00DF1A6E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В настоящее время в стадии строительства находится 1 дом по адресу: ул. Полярная, вл. 3-1, жилой дом с подземным гаражом;</w:t>
      </w:r>
    </w:p>
    <w:p w:rsidR="00DF1A6E" w:rsidRPr="00B8724A" w:rsidRDefault="00DF1A6E" w:rsidP="00DF1A6E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Ориентировочный срок завершения – 2 квартал 2025 года.</w:t>
      </w:r>
    </w:p>
    <w:p w:rsidR="00DF1A6E" w:rsidRPr="00B8724A" w:rsidRDefault="00DF1A6E" w:rsidP="00DF1A6E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u w:val="single"/>
        </w:rPr>
      </w:pPr>
      <w:r w:rsidRPr="00B8724A">
        <w:rPr>
          <w:sz w:val="28"/>
          <w:szCs w:val="28"/>
        </w:rPr>
        <w:tab/>
        <w:t>В Программу реновации под расселение включено 10 домов. Четыре пятиэтажки по улице Полярной и шесть девятиэтажных домов по проезду Дежнёва</w:t>
      </w:r>
      <w:r w:rsidRPr="00B8724A">
        <w:rPr>
          <w:sz w:val="28"/>
          <w:szCs w:val="28"/>
          <w:u w:val="single"/>
        </w:rPr>
        <w:t>.</w:t>
      </w:r>
    </w:p>
    <w:p w:rsidR="00DF1A6E" w:rsidRPr="00B8724A" w:rsidRDefault="00DF1A6E" w:rsidP="00DF1A6E">
      <w:pPr>
        <w:pStyle w:val="a7"/>
        <w:ind w:firstLine="709"/>
        <w:jc w:val="both"/>
        <w:rPr>
          <w:rFonts w:ascii="Times New Roman" w:hAnsi="Times New Roman"/>
        </w:rPr>
      </w:pPr>
      <w:r w:rsidRPr="00B8724A">
        <w:rPr>
          <w:rFonts w:ascii="Times New Roman" w:hAnsi="Times New Roman"/>
        </w:rPr>
        <w:t>Уже заселены 6 домов новостроек по адресам: ул. Полярная, д. 1, корп. 2,                 пр. Дежнева, д. 26, пр. Дежнева, д. 8 и ул. Молодцова, д. 33, к. 1, Молодцова, д.25,к.1, ул. Молодцова, д.17, с подобранной квартирографией.</w:t>
      </w:r>
    </w:p>
    <w:p w:rsidR="00DF1A6E" w:rsidRPr="00B8724A" w:rsidRDefault="00DF1A6E" w:rsidP="00DF1A6E">
      <w:pPr>
        <w:pStyle w:val="a7"/>
        <w:ind w:firstLine="709"/>
        <w:jc w:val="both"/>
        <w:rPr>
          <w:rFonts w:ascii="Times New Roman" w:hAnsi="Times New Roman"/>
        </w:rPr>
      </w:pPr>
      <w:r w:rsidRPr="00B8724A">
        <w:rPr>
          <w:rFonts w:ascii="Times New Roman" w:hAnsi="Times New Roman"/>
        </w:rPr>
        <w:t>В стадии отселение находятся дома по адресам: ул. Полярная, д.16, к.1, ул. Полярная, д.17,к.1, пр. Дежнева, д.20 и пр. Дежнева, д.24. Переселение жителей в рамках программы запланировано завершить в текущем году.</w:t>
      </w:r>
    </w:p>
    <w:p w:rsidR="00DF1A6E" w:rsidRPr="00B8724A" w:rsidRDefault="00DF1A6E" w:rsidP="00DF1A6E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 xml:space="preserve">Строительство нового жилого микрорайона ведется ПАО ГК «ПИК» по адресу: ул. Полярная, вл. 25. </w:t>
      </w:r>
    </w:p>
    <w:p w:rsidR="00DF1A6E" w:rsidRPr="00B8724A" w:rsidRDefault="00DF1A6E" w:rsidP="00DF1A6E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 xml:space="preserve">Это будет жилой комплекс из 10 многоэтажных домов, 2 детских садов, 1                    школы и 2 паркингов. </w:t>
      </w:r>
    </w:p>
    <w:p w:rsidR="00DF1A6E" w:rsidRPr="00B8724A" w:rsidRDefault="00DF1A6E" w:rsidP="00DF1A6E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В настоящее время введены в эксплуатацию 8 жилых домов, 1 детский сад и 1 многоуровневый паркинг. Остальные объекты находятся в стадии строительства, осталось 2 дома, школа, детский сад, многоуровневый паркинг. Ориентировочный срок завершения - 2025 год.</w:t>
      </w:r>
    </w:p>
    <w:p w:rsidR="00DF1A6E" w:rsidRPr="00B8724A" w:rsidRDefault="00DF1A6E" w:rsidP="00DF1A6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Завершено строительство и введена в эксплуатацию детская поликлиника на 320 посещений в смену по адресу: Полярная, д. 11, открытие состоялось в 1 квартале 2023 года.</w:t>
      </w:r>
    </w:p>
    <w:p w:rsidR="00DF1A6E" w:rsidRPr="00B8724A" w:rsidRDefault="00DF1A6E" w:rsidP="00DF1A6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В 2023 году выполнены работы по сносу старого здания кинотетра «Полярный» по адресу: ул. Полярная, д.9, и начато строительство нового объекта-культурно-досугового центра. Ввод в эксплуатацию в 3 квартале 2024 года.</w:t>
      </w:r>
    </w:p>
    <w:p w:rsidR="00DF1A6E" w:rsidRPr="00B8724A" w:rsidRDefault="00DF1A6E" w:rsidP="00DF1A6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Ведётся строительство торгового центра по адресу: пр. Шокальского, д.9, ввод в эксплуатацию в конце 2024 года.</w:t>
      </w:r>
    </w:p>
    <w:p w:rsidR="00DF1A6E" w:rsidRPr="00B8724A" w:rsidRDefault="00DF1A6E" w:rsidP="00DF1A6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 xml:space="preserve"> </w:t>
      </w:r>
    </w:p>
    <w:p w:rsidR="00DF1A6E" w:rsidRPr="00B8724A" w:rsidRDefault="00DF1A6E" w:rsidP="00DF1A6E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8724A">
        <w:rPr>
          <w:sz w:val="28"/>
          <w:szCs w:val="28"/>
        </w:rPr>
        <w:tab/>
      </w:r>
    </w:p>
    <w:p w:rsidR="00DF1A6E" w:rsidRPr="00B8724A" w:rsidRDefault="00DF1A6E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B8724A">
        <w:rPr>
          <w:rFonts w:eastAsiaTheme="minorHAnsi"/>
          <w:b/>
          <w:color w:val="C00000"/>
          <w:sz w:val="28"/>
          <w:szCs w:val="28"/>
          <w:lang w:eastAsia="en-US"/>
        </w:rPr>
        <w:t>ТРАНСПОРТ, ГАРАЖНОЕ ХОЗЯЙСТВО</w:t>
      </w:r>
    </w:p>
    <w:p w:rsidR="00DF1A6E" w:rsidRPr="00B8724A" w:rsidRDefault="00DF1A6E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DF1A6E" w:rsidRPr="00B8724A" w:rsidRDefault="00DF1A6E" w:rsidP="00DF1A6E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В районе Южное Медведково расположено </w:t>
      </w:r>
      <w:r w:rsidRPr="00B8724A">
        <w:rPr>
          <w:bCs/>
          <w:sz w:val="28"/>
          <w:szCs w:val="28"/>
        </w:rPr>
        <w:t>12 плоскостных автостоянок на 836 машиномест и 9 капитальных паркингов, в том числе в составе МКД,</w:t>
      </w:r>
      <w:r w:rsidRPr="00B8724A">
        <w:rPr>
          <w:sz w:val="28"/>
          <w:szCs w:val="28"/>
        </w:rPr>
        <w:t xml:space="preserve"> на </w:t>
      </w:r>
      <w:r w:rsidRPr="00B8724A">
        <w:rPr>
          <w:bCs/>
          <w:sz w:val="28"/>
          <w:szCs w:val="28"/>
        </w:rPr>
        <w:t>1531 машиноместо.</w:t>
      </w:r>
    </w:p>
    <w:p w:rsidR="00DF1A6E" w:rsidRPr="00B8724A" w:rsidRDefault="00DF1A6E" w:rsidP="00DF1A6E">
      <w:pPr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За 2023 год, в рамках 614-ПП и 63 ПП (с выплатой денежной компенсации владельцам гаражных боксов) было выявлено и освобождено 3 земельных участка общей площадью 10230 кв.м.</w:t>
      </w:r>
    </w:p>
    <w:p w:rsidR="00DF1A6E" w:rsidRPr="00B8724A" w:rsidRDefault="00DF1A6E" w:rsidP="00DF1A6E">
      <w:pPr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  <w:lang w:eastAsia="en-US"/>
        </w:rPr>
        <w:lastRenderedPageBreak/>
        <w:t>На освобожденной территории 2 объектов проведены работы по комплексному благоустройству парковой зоны, а по 1 устройство гостевых парковочных карманов открытого типа и газонной части.</w:t>
      </w:r>
    </w:p>
    <w:p w:rsidR="00DF1A6E" w:rsidRPr="00B8724A" w:rsidRDefault="00DF1A6E" w:rsidP="00DF1A6E">
      <w:pPr>
        <w:ind w:firstLine="708"/>
        <w:jc w:val="both"/>
        <w:rPr>
          <w:sz w:val="28"/>
          <w:szCs w:val="28"/>
        </w:rPr>
      </w:pPr>
    </w:p>
    <w:p w:rsidR="00DF1A6E" w:rsidRPr="00B8724A" w:rsidRDefault="00DF1A6E" w:rsidP="00DF1A6E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КСОДД И БДД на территории района Южное Медведково - на 2023 год на территории района Южное Медведково были выполнены работы на 11 объектах по адресам: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Дорога по пр. пр. 6108 для м/р 4,5 (проезд Пахтусова) – обустройство приподнятого пешеходного перехода с разработкой проекта;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ул. Заповедная –</w:t>
      </w:r>
      <w:r w:rsidRPr="00B8724A">
        <w:t xml:space="preserve"> </w:t>
      </w:r>
      <w:r w:rsidRPr="00B8724A">
        <w:rPr>
          <w:sz w:val="28"/>
          <w:szCs w:val="28"/>
        </w:rPr>
        <w:t>обустройство пешеходного перехода у АЗС Лукойл, обустройство двух пешеходных переходов с подходами и искусственными неровностями;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ул. Полярная (дублёр) – обустройство парковочных карманов с разработкой проекта;   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ул. Заповедная, д. 14 – разработка и реализация проекта организации дорожного движения (тротуар у школы);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пр., д. 1 – разработка и реализация проекта организации дорожного движения (тротуар);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ул. Сухонская, д. 1, д. 7 – Обустройство двух пешеходных переходов с подходами, установка искусственных неровностей и дорожных знаков;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Ясный пр., д. 11 – обустройство приподнятого пешеходного перехода;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ул. Заповедная, д. 28 – обустройство приподнятого пешеходного перехода 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Внутриквартильный проезд от ул. Заповедной, д. 16, к. 1 до пр. Дежнёва, д. 27, к. 1 – реализация проекта организации дорожного движения (установка знаков, ИН, нанесение разметки);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 Внутриквартильный проезд от ул. Полярной, д. 10 до пр. Шокальского, д. 3, к. 1 – реализация проекта организации дорожного движения (установка знаков, ИН, нанесение разметки).</w:t>
      </w:r>
    </w:p>
    <w:p w:rsidR="00DF1A6E" w:rsidRPr="00B8724A" w:rsidRDefault="00DF1A6E" w:rsidP="00DF1A6E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ул. Заповедная – проектирование по устройству лестницы и пандуса для ММГН у дома по ул. Заповедная д.28.</w:t>
      </w:r>
    </w:p>
    <w:p w:rsidR="00DF1A6E" w:rsidRPr="00B8724A" w:rsidRDefault="00DF1A6E" w:rsidP="00DF1A6E">
      <w:pPr>
        <w:spacing w:after="160" w:line="259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>В 2024 году осталось завершить ранее начатые работы по 4 объектам.</w:t>
      </w:r>
    </w:p>
    <w:p w:rsidR="00DF1A6E" w:rsidRPr="00B8724A" w:rsidRDefault="00DF1A6E" w:rsidP="00DF1A6E">
      <w:pPr>
        <w:spacing w:after="200" w:line="276" w:lineRule="auto"/>
        <w:rPr>
          <w:sz w:val="28"/>
          <w:szCs w:val="28"/>
        </w:rPr>
      </w:pPr>
      <w:r w:rsidRPr="00B8724A">
        <w:rPr>
          <w:sz w:val="28"/>
          <w:szCs w:val="28"/>
        </w:rPr>
        <w:br w:type="page"/>
      </w:r>
    </w:p>
    <w:p w:rsidR="00DF1A6E" w:rsidRPr="00B8724A" w:rsidRDefault="00DF1A6E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B8724A">
        <w:rPr>
          <w:rFonts w:eastAsiaTheme="minorHAnsi"/>
          <w:b/>
          <w:color w:val="C00000"/>
          <w:sz w:val="28"/>
          <w:szCs w:val="28"/>
          <w:lang w:eastAsia="en-US"/>
        </w:rPr>
        <w:lastRenderedPageBreak/>
        <w:t xml:space="preserve">БРОШЕННЫЙ ТРАНСПОРТ И </w:t>
      </w:r>
    </w:p>
    <w:p w:rsidR="00DF1A6E" w:rsidRPr="00B8724A" w:rsidRDefault="00DF1A6E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B8724A">
        <w:rPr>
          <w:rFonts w:eastAsiaTheme="minorHAnsi"/>
          <w:b/>
          <w:color w:val="C00000"/>
          <w:sz w:val="28"/>
          <w:szCs w:val="28"/>
          <w:lang w:eastAsia="en-US"/>
        </w:rPr>
        <w:t>РАЗУКОМПЛЕКТОВАННЫЕ ТРАНСПОРТНЫЕ СРЕДСТВА</w:t>
      </w:r>
    </w:p>
    <w:p w:rsidR="00DF1A6E" w:rsidRPr="00B8724A" w:rsidRDefault="00DF1A6E" w:rsidP="00DF1A6E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DF1A6E" w:rsidRPr="00B8724A" w:rsidRDefault="00DF1A6E" w:rsidP="00DF1A6E">
      <w:pPr>
        <w:tabs>
          <w:tab w:val="left" w:pos="567"/>
        </w:tabs>
        <w:overflowPunct w:val="0"/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ab/>
      </w:r>
      <w:r w:rsidRPr="00B8724A">
        <w:rPr>
          <w:sz w:val="28"/>
          <w:szCs w:val="28"/>
          <w:lang w:eastAsia="en-US"/>
        </w:rPr>
        <w:tab/>
        <w:t>Ежедневно сотрудниками управы района Южное Медведково города Москвы, ГБУ «Жилищник района Южное Медведково», ОАТИ города Москвы и отдела полиции по району Южное Медведково проводятся комиссионные объезды территории района по выявлению БРТС.</w:t>
      </w:r>
    </w:p>
    <w:p w:rsidR="00DF1A6E" w:rsidRPr="00B8724A" w:rsidRDefault="00DF1A6E" w:rsidP="00DF1A6E">
      <w:pPr>
        <w:ind w:firstLine="708"/>
        <w:jc w:val="both"/>
        <w:rPr>
          <w:bCs/>
          <w:spacing w:val="-1"/>
          <w:sz w:val="28"/>
          <w:szCs w:val="28"/>
        </w:rPr>
      </w:pPr>
      <w:r w:rsidRPr="00B8724A">
        <w:rPr>
          <w:spacing w:val="-1"/>
          <w:sz w:val="28"/>
          <w:szCs w:val="28"/>
        </w:rPr>
        <w:t>За 2023 год на территории района было обследован</w:t>
      </w:r>
      <w:r w:rsidR="0013298A">
        <w:rPr>
          <w:spacing w:val="-1"/>
          <w:sz w:val="28"/>
          <w:szCs w:val="28"/>
        </w:rPr>
        <w:t xml:space="preserve"> </w:t>
      </w:r>
      <w:r w:rsidRPr="00B8724A">
        <w:rPr>
          <w:spacing w:val="-1"/>
          <w:sz w:val="28"/>
          <w:szCs w:val="28"/>
        </w:rPr>
        <w:t xml:space="preserve">о </w:t>
      </w:r>
      <w:r w:rsidRPr="00B8724A">
        <w:rPr>
          <w:bCs/>
          <w:spacing w:val="-1"/>
          <w:sz w:val="28"/>
          <w:szCs w:val="28"/>
        </w:rPr>
        <w:t>63 транспортных средств,</w:t>
      </w:r>
      <w:r w:rsidRPr="00B8724A">
        <w:rPr>
          <w:spacing w:val="-1"/>
          <w:sz w:val="28"/>
          <w:szCs w:val="28"/>
        </w:rPr>
        <w:t xml:space="preserve"> </w:t>
      </w:r>
      <w:r w:rsidRPr="00B8724A">
        <w:rPr>
          <w:bCs/>
          <w:spacing w:val="-1"/>
          <w:sz w:val="28"/>
          <w:szCs w:val="28"/>
        </w:rPr>
        <w:t>признаны БРТС – 16, из них приведено в порядок - 4, перемещено на специализированную стоянку – 12.</w:t>
      </w:r>
    </w:p>
    <w:p w:rsidR="00DF1A6E" w:rsidRPr="00B8724A" w:rsidRDefault="00DF1A6E" w:rsidP="00DF1A6E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830560" w:rsidRPr="00B8724A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85049" w:rsidRPr="00B8724A" w:rsidRDefault="00385049" w:rsidP="00385049">
      <w:pPr>
        <w:tabs>
          <w:tab w:val="left" w:pos="0"/>
        </w:tabs>
        <w:jc w:val="center"/>
        <w:rPr>
          <w:rFonts w:eastAsia="Calibri"/>
          <w:b/>
          <w:color w:val="C00000"/>
          <w:sz w:val="28"/>
          <w:szCs w:val="28"/>
        </w:rPr>
      </w:pPr>
      <w:r w:rsidRPr="00B8724A">
        <w:rPr>
          <w:rFonts w:eastAsia="Calibri"/>
          <w:b/>
          <w:color w:val="C00000"/>
          <w:sz w:val="28"/>
          <w:szCs w:val="28"/>
        </w:rPr>
        <w:t xml:space="preserve">ОРГАНИЗАЦИЯ ДЕЯТЕЛЬНОСТИ </w:t>
      </w:r>
    </w:p>
    <w:p w:rsidR="00385049" w:rsidRPr="00B8724A" w:rsidRDefault="00385049" w:rsidP="00385049">
      <w:pPr>
        <w:tabs>
          <w:tab w:val="left" w:pos="0"/>
        </w:tabs>
        <w:jc w:val="center"/>
        <w:rPr>
          <w:rFonts w:eastAsia="Calibri"/>
          <w:b/>
          <w:color w:val="C00000"/>
          <w:sz w:val="28"/>
          <w:szCs w:val="28"/>
        </w:rPr>
      </w:pPr>
      <w:r w:rsidRPr="00B8724A">
        <w:rPr>
          <w:rFonts w:eastAsia="Calibri"/>
          <w:b/>
          <w:color w:val="C00000"/>
          <w:sz w:val="28"/>
          <w:szCs w:val="28"/>
        </w:rPr>
        <w:t>ОБЩЕСТВЕННЫХ ПУНКТОВ ОХРАНЫ ПОРЯДКА</w:t>
      </w:r>
    </w:p>
    <w:p w:rsidR="00385049" w:rsidRPr="00B8724A" w:rsidRDefault="00385049" w:rsidP="00385049">
      <w:pPr>
        <w:tabs>
          <w:tab w:val="left" w:pos="0"/>
        </w:tabs>
        <w:jc w:val="center"/>
        <w:rPr>
          <w:rFonts w:eastAsia="Calibri"/>
          <w:b/>
          <w:color w:val="C00000"/>
          <w:sz w:val="28"/>
          <w:szCs w:val="28"/>
        </w:rPr>
      </w:pPr>
    </w:p>
    <w:p w:rsidR="00385049" w:rsidRPr="00B8724A" w:rsidRDefault="00385049" w:rsidP="00385049">
      <w:pPr>
        <w:tabs>
          <w:tab w:val="left" w:pos="0"/>
          <w:tab w:val="left" w:pos="284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</w:r>
    </w:p>
    <w:p w:rsidR="0000245E" w:rsidRPr="00B8724A" w:rsidRDefault="0000245E" w:rsidP="0000245E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 районе действует Совет общественных пунктов охраны порядка, состоящий из 5 территориальных подразделений (ОПОП)., на сегодняшнее время 1 вакансия на ОПОП № 80.</w:t>
      </w:r>
    </w:p>
    <w:p w:rsidR="0000245E" w:rsidRPr="00B8724A" w:rsidRDefault="0000245E" w:rsidP="0000245E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Основные цели и задачи – выполнение мероприятий в сфере обеспечения безопасности населения в рамках реализации Государственной программы города Москвы «Безопасный город».</w:t>
      </w:r>
    </w:p>
    <w:p w:rsidR="0000245E" w:rsidRPr="00B8724A" w:rsidRDefault="0000245E" w:rsidP="0000245E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В 2023 году в общественный пункт охраны порядка (ОПОП) поступило общее количество </w:t>
      </w:r>
      <w:r w:rsidR="00BC1A13" w:rsidRPr="00B8724A">
        <w:rPr>
          <w:sz w:val="28"/>
          <w:szCs w:val="28"/>
        </w:rPr>
        <w:t>–</w:t>
      </w:r>
      <w:r w:rsidRPr="00B8724A">
        <w:rPr>
          <w:sz w:val="28"/>
          <w:szCs w:val="28"/>
        </w:rPr>
        <w:t xml:space="preserve"> </w:t>
      </w:r>
      <w:r w:rsidRPr="00B8724A">
        <w:rPr>
          <w:iCs/>
          <w:sz w:val="28"/>
          <w:szCs w:val="28"/>
        </w:rPr>
        <w:t>5383</w:t>
      </w:r>
      <w:r w:rsidR="00BC1A13" w:rsidRPr="00B8724A">
        <w:rPr>
          <w:sz w:val="28"/>
          <w:szCs w:val="28"/>
        </w:rPr>
        <w:t xml:space="preserve"> </w:t>
      </w:r>
      <w:r w:rsidRPr="00B8724A">
        <w:rPr>
          <w:sz w:val="28"/>
          <w:szCs w:val="28"/>
        </w:rPr>
        <w:t xml:space="preserve">обращений от граждан района. </w:t>
      </w:r>
    </w:p>
    <w:p w:rsidR="0000245E" w:rsidRPr="00B8724A" w:rsidRDefault="0000245E" w:rsidP="0000245E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 ним даны разъяснения, проведены консультации, оказана правовая и юридическая помощь – 3071 гражданам. Свыше 2312 уведомлений направлено и доведено в оперативном порядке в органы исполнительной власти и правоохранительные органы для принятия мер реагирования по устранению причин и условий, способствующих совершению правонарушений в жилом секторе.</w:t>
      </w:r>
    </w:p>
    <w:p w:rsidR="0000245E" w:rsidRPr="00B8724A" w:rsidRDefault="0000245E" w:rsidP="0000245E">
      <w:pPr>
        <w:ind w:firstLine="708"/>
        <w:jc w:val="both"/>
        <w:rPr>
          <w:sz w:val="28"/>
          <w:szCs w:val="28"/>
        </w:rPr>
      </w:pPr>
      <w:r w:rsidRPr="00B8724A">
        <w:rPr>
          <w:color w:val="0E0E0F"/>
          <w:sz w:val="28"/>
          <w:szCs w:val="28"/>
          <w:shd w:val="clear" w:color="auto" w:fill="FFFFFF"/>
        </w:rPr>
        <w:t>Председатели ОПОП приняли участие</w:t>
      </w:r>
      <w:r w:rsidRPr="00B8724A">
        <w:rPr>
          <w:sz w:val="28"/>
          <w:szCs w:val="28"/>
        </w:rPr>
        <w:t xml:space="preserve"> в 246 рейдах, в том числе по противодействию наркомании; недопущению нарушений в сфере миграционного законодательства; профилактике конфликтов в семейно-бытовой сфере, профилактике интернет-мошенничества среди граждан пенсионного возраста.</w:t>
      </w:r>
    </w:p>
    <w:p w:rsidR="0000245E" w:rsidRPr="00B8724A" w:rsidRDefault="0000245E" w:rsidP="0000245E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 результатам проверок возбуждено – 4 уголовных дел и 263 дела об административных правонарушениях, выявлено 277 сдаваемых в наем квартир, из них 17 находятся в работе ИФНС.</w:t>
      </w:r>
    </w:p>
    <w:p w:rsidR="0000245E" w:rsidRPr="00B8724A" w:rsidRDefault="0000245E" w:rsidP="0000245E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Все указанные мероприятия, проводимые советами ОПОП района Южное Медведково дают положительный результат по оздоровлению оперативной обстановки в районе.</w:t>
      </w:r>
    </w:p>
    <w:p w:rsidR="00385049" w:rsidRPr="00B8724A" w:rsidRDefault="00385049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4616B" w:rsidRPr="00B8724A" w:rsidRDefault="0004616B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</w:p>
    <w:p w:rsidR="003E2BE7" w:rsidRPr="00B8724A" w:rsidRDefault="003E2BE7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</w:p>
    <w:p w:rsidR="00BC1A13" w:rsidRPr="00B8724A" w:rsidRDefault="00BC1A13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</w:p>
    <w:p w:rsidR="0000245E" w:rsidRPr="00B8724A" w:rsidRDefault="0000245E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</w:p>
    <w:p w:rsidR="0000245E" w:rsidRPr="00B8724A" w:rsidRDefault="0000245E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</w:p>
    <w:p w:rsidR="00BA2DB4" w:rsidRPr="00B8724A" w:rsidRDefault="00BA2DB4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  <w:r w:rsidRPr="00B8724A">
        <w:rPr>
          <w:b/>
          <w:color w:val="C00000"/>
          <w:sz w:val="28"/>
          <w:szCs w:val="28"/>
          <w:lang w:eastAsia="en-US"/>
        </w:rPr>
        <w:lastRenderedPageBreak/>
        <w:t>ПРОМЫШЛЕННОСТЬ</w:t>
      </w:r>
    </w:p>
    <w:p w:rsidR="00AE775E" w:rsidRPr="00B8724A" w:rsidRDefault="00AE775E" w:rsidP="00AE775E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27F7" w:rsidRPr="00B8724A" w:rsidRDefault="00DB27F7" w:rsidP="00DB27F7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На территории промышленной зоны района размещено 25 объектов, расположенных на 24 участках.</w:t>
      </w:r>
    </w:p>
    <w:p w:rsidR="00DB27F7" w:rsidRPr="00B8724A" w:rsidRDefault="00DB27F7" w:rsidP="00DB27F7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Территория, занимаемая предприятиями и организациями, составляет порядка 70,54 га (включая территорию железной дороги).</w:t>
      </w:r>
    </w:p>
    <w:p w:rsidR="00DB27F7" w:rsidRPr="00B8724A" w:rsidRDefault="00DB27F7" w:rsidP="00DB27F7">
      <w:pPr>
        <w:spacing w:line="276" w:lineRule="auto"/>
        <w:ind w:firstLine="567"/>
        <w:rPr>
          <w:sz w:val="28"/>
          <w:szCs w:val="28"/>
        </w:rPr>
      </w:pPr>
      <w:r w:rsidRPr="00B8724A">
        <w:rPr>
          <w:sz w:val="28"/>
          <w:szCs w:val="28"/>
        </w:rPr>
        <w:t>Численность работающих – 1300  чел.</w:t>
      </w:r>
    </w:p>
    <w:p w:rsidR="00DB27F7" w:rsidRPr="00B8724A" w:rsidRDefault="00DB27F7" w:rsidP="00DB27F7">
      <w:pPr>
        <w:widowControl w:val="0"/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>Постановлением Правительства Москвы от 17.03.2015 № 124-ПП утвержден проект планировки территории промышленной зоны № 51-2 в границах производственной зоны № 51 «Медведково».</w:t>
      </w:r>
    </w:p>
    <w:p w:rsidR="00DB27F7" w:rsidRPr="00B8724A" w:rsidRDefault="00DB27F7" w:rsidP="00DB27F7">
      <w:pPr>
        <w:widowControl w:val="0"/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>Территория разработки проекта планировки составляет 76 с половиной гектаров из которых площадь участков сохраняемых объектов составит почти 42 гектара или 55% от проектируемой территории.</w:t>
      </w:r>
    </w:p>
    <w:p w:rsidR="00DB27F7" w:rsidRPr="00B8724A" w:rsidRDefault="00DB27F7" w:rsidP="00DB27F7">
      <w:pPr>
        <w:widowControl w:val="0"/>
        <w:tabs>
          <w:tab w:val="left" w:pos="284"/>
        </w:tabs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>К сохранению и реконструкции предлагается 19 объектов, из которых наиболее крупными по территории являются объекты промышленно-производственного и складского назначения:</w:t>
      </w:r>
    </w:p>
    <w:p w:rsidR="00DB27F7" w:rsidRPr="00B8724A" w:rsidRDefault="00DB27F7" w:rsidP="00DB27F7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bCs/>
          <w:iCs/>
          <w:sz w:val="28"/>
          <w:szCs w:val="28"/>
          <w:shd w:val="clear" w:color="auto" w:fill="FFFFFF"/>
        </w:rPr>
        <w:t>Реорганизация</w:t>
      </w:r>
      <w:r w:rsidRPr="00B8724A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B8724A">
        <w:rPr>
          <w:rFonts w:eastAsia="Calibri"/>
          <w:sz w:val="28"/>
          <w:szCs w:val="28"/>
        </w:rPr>
        <w:t>территории запланирована на участках площадью более 22 гектаров.</w:t>
      </w:r>
    </w:p>
    <w:p w:rsidR="00DB27F7" w:rsidRPr="00B8724A" w:rsidRDefault="00DB27F7" w:rsidP="00DB27F7">
      <w:pPr>
        <w:widowControl w:val="0"/>
        <w:tabs>
          <w:tab w:val="left" w:pos="284"/>
        </w:tabs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>К выводу предлагаются 6 организаций, расположенных на 9 участках, общей площадью более 27 гектаров.</w:t>
      </w:r>
    </w:p>
    <w:p w:rsidR="00DB27F7" w:rsidRPr="00B8724A" w:rsidRDefault="00DB27F7" w:rsidP="00DB27F7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>На освобождаемой территории планируется строительство:</w:t>
      </w:r>
    </w:p>
    <w:p w:rsidR="00DB27F7" w:rsidRPr="00B8724A" w:rsidRDefault="00DB27F7" w:rsidP="00DB27F7">
      <w:pPr>
        <w:widowControl w:val="0"/>
        <w:tabs>
          <w:tab w:val="left" w:pos="284"/>
          <w:tab w:val="left" w:pos="927"/>
        </w:tabs>
        <w:spacing w:line="276" w:lineRule="auto"/>
        <w:ind w:right="20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>- многоуровневого гаража на 570 м/мест с территорией более 1 гектара и</w:t>
      </w:r>
    </w:p>
    <w:p w:rsidR="00DB27F7" w:rsidRPr="00B8724A" w:rsidRDefault="00DB27F7" w:rsidP="00DB27F7">
      <w:pPr>
        <w:widowControl w:val="0"/>
        <w:tabs>
          <w:tab w:val="left" w:pos="284"/>
        </w:tabs>
        <w:spacing w:line="276" w:lineRule="auto"/>
        <w:ind w:right="20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>- развитие улично-дорожной сети.</w:t>
      </w:r>
    </w:p>
    <w:p w:rsidR="00DB27F7" w:rsidRPr="00B8724A" w:rsidRDefault="00DB27F7" w:rsidP="00DB27F7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 xml:space="preserve"> На </w:t>
      </w:r>
      <w:r w:rsidRPr="00B8724A">
        <w:rPr>
          <w:sz w:val="28"/>
          <w:szCs w:val="28"/>
        </w:rPr>
        <w:t>территории</w:t>
      </w:r>
      <w:r w:rsidRPr="00B8724A">
        <w:rPr>
          <w:rFonts w:eastAsia="Calibri"/>
          <w:sz w:val="28"/>
          <w:szCs w:val="28"/>
        </w:rPr>
        <w:t xml:space="preserve"> Лосиноостровского кирпичного завода продолжается </w:t>
      </w:r>
      <w:r w:rsidRPr="00B8724A">
        <w:rPr>
          <w:sz w:val="28"/>
          <w:szCs w:val="28"/>
        </w:rPr>
        <w:t xml:space="preserve">строительство жилого комплекса - </w:t>
      </w:r>
      <w:r w:rsidRPr="00B8724A">
        <w:rPr>
          <w:rFonts w:eastAsia="Calibri"/>
          <w:sz w:val="28"/>
          <w:szCs w:val="28"/>
        </w:rPr>
        <w:t xml:space="preserve">построено </w:t>
      </w:r>
      <w:r w:rsidR="00BC1A13" w:rsidRPr="00B8724A">
        <w:rPr>
          <w:rFonts w:eastAsia="Calibri"/>
          <w:sz w:val="28"/>
          <w:szCs w:val="28"/>
        </w:rPr>
        <w:t>7</w:t>
      </w:r>
      <w:r w:rsidRPr="00B8724A">
        <w:rPr>
          <w:rFonts w:eastAsia="Calibri"/>
          <w:sz w:val="28"/>
          <w:szCs w:val="28"/>
        </w:rPr>
        <w:t xml:space="preserve"> многоэтажных жилых домов, </w:t>
      </w:r>
    </w:p>
    <w:p w:rsidR="00DB27F7" w:rsidRPr="00B8724A" w:rsidRDefault="00DB27F7" w:rsidP="00DB27F7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 xml:space="preserve">детский сад на 300 мест и 1 многоуровневый паркинг на 300 машиномест. </w:t>
      </w:r>
    </w:p>
    <w:p w:rsidR="00DB27F7" w:rsidRPr="00B8724A" w:rsidRDefault="00DB27F7" w:rsidP="00DB27F7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rFonts w:eastAsia="Calibri"/>
          <w:sz w:val="28"/>
          <w:szCs w:val="28"/>
        </w:rPr>
      </w:pPr>
      <w:r w:rsidRPr="00B8724A">
        <w:rPr>
          <w:rFonts w:eastAsia="Calibri"/>
          <w:sz w:val="28"/>
          <w:szCs w:val="28"/>
        </w:rPr>
        <w:tab/>
        <w:t>Также проектом предусмотрено строительство школы на 1100 мест; еще одного детского сада на 200 мест и 1 многоуровневых паркинга на 300 машино-мест.</w:t>
      </w:r>
    </w:p>
    <w:p w:rsidR="00DB27F7" w:rsidRPr="00B8724A" w:rsidRDefault="00DB27F7" w:rsidP="00DB27F7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Планируется ликвидация значительной части железнодорожных путей внутри промышленной зоны (одна ветка уже демонтирована), что снизит акустический дискомфорт. Организуемые на месте демонтируемых железнодорожных путей проезды, а также реконструктивные мероприятия существующей улично-дорожной сети внутри промышленной зоны позволят в значительной степени уменьшить нагрузку от большегрузного транспорта на прилегающие к промышленной зоне улицы и переместить зоны разгрузки/загрузки большегрузного транспорта в глубину промышленной зоны.</w:t>
      </w:r>
    </w:p>
    <w:p w:rsidR="00DB27F7" w:rsidRPr="00B8724A" w:rsidRDefault="00DB27F7" w:rsidP="00DB27F7">
      <w:pPr>
        <w:jc w:val="both"/>
        <w:rPr>
          <w:sz w:val="28"/>
          <w:szCs w:val="28"/>
        </w:rPr>
      </w:pPr>
      <w:r w:rsidRPr="00B8724A">
        <w:rPr>
          <w:rFonts w:eastAsia="Calibri"/>
          <w:sz w:val="28"/>
          <w:szCs w:val="28"/>
        </w:rPr>
        <w:tab/>
        <w:t xml:space="preserve">В настоящий момент по адресу: ул. Чермянская, вл.3 продолжается строительство корпусов для </w:t>
      </w:r>
      <w:r w:rsidRPr="00B8724A">
        <w:rPr>
          <w:sz w:val="28"/>
          <w:szCs w:val="28"/>
        </w:rPr>
        <w:t xml:space="preserve">перебазирования производственных мощностей </w:t>
      </w:r>
      <w:r w:rsidRPr="00B8724A">
        <w:rPr>
          <w:sz w:val="28"/>
          <w:szCs w:val="28"/>
          <w:shd w:val="clear" w:color="auto" w:fill="FFFFFF"/>
        </w:rPr>
        <w:t>Акционерного общества «</w:t>
      </w:r>
      <w:r w:rsidRPr="00B8724A">
        <w:rPr>
          <w:sz w:val="28"/>
          <w:szCs w:val="28"/>
        </w:rPr>
        <w:t>СВОБОДА</w:t>
      </w:r>
      <w:r w:rsidRPr="00B8724A">
        <w:rPr>
          <w:sz w:val="28"/>
          <w:szCs w:val="28"/>
          <w:shd w:val="clear" w:color="auto" w:fill="FFFFFF"/>
        </w:rPr>
        <w:t>», в настоящее время расположенного по адресу: г. Москва, ул. Вятская, д</w:t>
      </w:r>
      <w:r w:rsidRPr="00B8724A">
        <w:rPr>
          <w:sz w:val="28"/>
          <w:szCs w:val="28"/>
        </w:rPr>
        <w:t>. 47. Ввод в эксплуатацию планируется в 2025 году.</w:t>
      </w:r>
    </w:p>
    <w:p w:rsidR="00DB27F7" w:rsidRPr="00B8724A" w:rsidRDefault="00DB27F7" w:rsidP="00DB27F7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 xml:space="preserve">АО «Дороги и Мосты» Завод Мокон производственную деятельность по изготовлению мостовых конструкций вывел за пределы города Москвы, на данной </w:t>
      </w:r>
      <w:r w:rsidRPr="00B8724A">
        <w:rPr>
          <w:sz w:val="28"/>
          <w:szCs w:val="28"/>
        </w:rPr>
        <w:lastRenderedPageBreak/>
        <w:t>территории по адресу: ул. Молодцова, вл.16 стр.1 размещается только административно – управленческий персонал.</w:t>
      </w:r>
    </w:p>
    <w:p w:rsidR="00DB27F7" w:rsidRPr="00B8724A" w:rsidRDefault="00DB27F7" w:rsidP="00DB27F7">
      <w:pPr>
        <w:jc w:val="both"/>
        <w:rPr>
          <w:sz w:val="28"/>
          <w:szCs w:val="28"/>
        </w:rPr>
      </w:pPr>
      <w:r w:rsidRPr="00B8724A">
        <w:rPr>
          <w:sz w:val="28"/>
          <w:szCs w:val="28"/>
        </w:rPr>
        <w:tab/>
        <w:t xml:space="preserve">Предприятия АО «ЕВРОБЕТОН» (ул. Чермянская, вл.5) и АО «МОСИНЖБЕТОН» (ул. Вилюйская, вл.3) прекратили свою производственную деятельность, на высвобождаемой территории (90899 кв.м) начато строительство жилого комплекса ЖК «Чермянская 5» с социальными объектами. </w:t>
      </w:r>
      <w:r w:rsidRPr="00B8724A">
        <w:rPr>
          <w:rFonts w:ascii="ProximaNova" w:hAnsi="ProximaNova"/>
          <w:color w:val="000000"/>
          <w:sz w:val="30"/>
          <w:szCs w:val="30"/>
        </w:rPr>
        <w:t>На земельном участке на ул. Чермянской, вл. 5 планируется разместить комплексную жилую застройку и детский сад на 100 мест. На втором участке на ул.Вилюйская, вл.3, социальные объекты, в соответствии с нормативами.</w:t>
      </w:r>
    </w:p>
    <w:p w:rsidR="00DB27F7" w:rsidRPr="00B8724A" w:rsidRDefault="00DB27F7" w:rsidP="00DB27F7">
      <w:pPr>
        <w:shd w:val="clear" w:color="auto" w:fill="FFFFFF"/>
        <w:spacing w:line="360" w:lineRule="atLeast"/>
        <w:rPr>
          <w:rFonts w:eastAsia="Calibri"/>
          <w:sz w:val="28"/>
          <w:szCs w:val="28"/>
        </w:rPr>
      </w:pPr>
      <w:r w:rsidRPr="00B8724A">
        <w:rPr>
          <w:rFonts w:ascii="ProximaNova" w:hAnsi="ProximaNova"/>
          <w:color w:val="000000"/>
          <w:sz w:val="30"/>
          <w:szCs w:val="30"/>
        </w:rPr>
        <w:tab/>
      </w:r>
      <w:r w:rsidRPr="00B8724A">
        <w:rPr>
          <w:rFonts w:eastAsia="Calibri"/>
          <w:sz w:val="28"/>
          <w:szCs w:val="28"/>
        </w:rPr>
        <w:t>Для осуществления контроля концентрации загрязняющих веществ в воздухе</w:t>
      </w:r>
      <w:r w:rsidRPr="00B8724A">
        <w:rPr>
          <w:sz w:val="28"/>
          <w:szCs w:val="28"/>
        </w:rPr>
        <w:t xml:space="preserve"> </w:t>
      </w:r>
      <w:r w:rsidRPr="00B8724A">
        <w:rPr>
          <w:rFonts w:eastAsia="Calibri"/>
          <w:sz w:val="28"/>
          <w:szCs w:val="28"/>
        </w:rPr>
        <w:t xml:space="preserve">ФБУЗ «Центр гигиены и эпидемиологии в г. Москвы» (далее ФБУЗ) </w:t>
      </w:r>
      <w:r w:rsidRPr="00B8724A">
        <w:rPr>
          <w:sz w:val="28"/>
          <w:szCs w:val="28"/>
        </w:rPr>
        <w:t>организован маршрутный пост № 3 по адресу: г. Москва, ул. Молодцова, д.21 по проведению мониторингового контроля загрязняющих веществ в атмосферном воздухе.</w:t>
      </w:r>
      <w:r w:rsidRPr="00B8724A">
        <w:rPr>
          <w:rFonts w:eastAsia="Calibri"/>
          <w:sz w:val="28"/>
          <w:szCs w:val="28"/>
        </w:rPr>
        <w:t xml:space="preserve"> Отбор образцов атмосферного воздуха и лабораторно-инструментальные исследования осуществляются ФБУЗ один раз в неделю. Во всех пробах атмосферного воздуха за 2023 год проб с превышением предельно-допустимых концентраций загрязняющих веществ не выявлено.</w:t>
      </w:r>
    </w:p>
    <w:p w:rsidR="00AE775E" w:rsidRPr="00B8724A" w:rsidRDefault="00AE775E" w:rsidP="00AE775E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71774" w:rsidRPr="00B8724A" w:rsidRDefault="00271774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F3390C" w:rsidRPr="00B8724A" w:rsidRDefault="00F3390C" w:rsidP="00F3390C">
      <w:pPr>
        <w:tabs>
          <w:tab w:val="left" w:pos="0"/>
          <w:tab w:val="left" w:pos="284"/>
        </w:tabs>
        <w:spacing w:line="276" w:lineRule="auto"/>
        <w:ind w:left="284" w:hanging="284"/>
        <w:jc w:val="center"/>
        <w:rPr>
          <w:rFonts w:eastAsia="Calibri"/>
          <w:b/>
          <w:color w:val="C00000"/>
          <w:sz w:val="28"/>
          <w:szCs w:val="28"/>
          <w:shd w:val="clear" w:color="auto" w:fill="FFFFFF"/>
        </w:rPr>
      </w:pPr>
      <w:r w:rsidRPr="00B8724A">
        <w:rPr>
          <w:rFonts w:eastAsia="Calibri"/>
          <w:b/>
          <w:color w:val="C00000"/>
          <w:sz w:val="28"/>
          <w:szCs w:val="28"/>
          <w:shd w:val="clear" w:color="auto" w:fill="FFFFFF"/>
        </w:rPr>
        <w:t>ПОТРЕБИТЕЛЬСКИЙ РЫНОК</w:t>
      </w:r>
    </w:p>
    <w:p w:rsidR="00F3390C" w:rsidRPr="00B8724A" w:rsidRDefault="00F3390C" w:rsidP="00F3390C">
      <w:pPr>
        <w:tabs>
          <w:tab w:val="left" w:pos="0"/>
          <w:tab w:val="left" w:pos="284"/>
        </w:tabs>
        <w:spacing w:line="276" w:lineRule="auto"/>
        <w:ind w:left="284" w:hanging="284"/>
        <w:jc w:val="center"/>
        <w:rPr>
          <w:rFonts w:eastAsia="Calibri"/>
          <w:b/>
          <w:color w:val="C00000"/>
          <w:sz w:val="28"/>
          <w:szCs w:val="28"/>
          <w:shd w:val="clear" w:color="auto" w:fill="FFFFFF"/>
        </w:rPr>
      </w:pPr>
    </w:p>
    <w:p w:rsidR="007A2590" w:rsidRPr="00B8724A" w:rsidRDefault="007A2590" w:rsidP="007A2590">
      <w:pPr>
        <w:ind w:firstLine="708"/>
        <w:rPr>
          <w:sz w:val="28"/>
          <w:szCs w:val="28"/>
        </w:rPr>
      </w:pPr>
      <w:r w:rsidRPr="00B8724A">
        <w:rPr>
          <w:sz w:val="28"/>
          <w:szCs w:val="28"/>
        </w:rPr>
        <w:t xml:space="preserve">В районе на 01.01.2024г. сформирована </w:t>
      </w:r>
      <w:r w:rsidRPr="00B8724A">
        <w:rPr>
          <w:b/>
          <w:sz w:val="28"/>
          <w:szCs w:val="28"/>
        </w:rPr>
        <w:t>инфраструктура потребительского рынка</w:t>
      </w:r>
      <w:r w:rsidRPr="00B8724A">
        <w:rPr>
          <w:sz w:val="28"/>
          <w:szCs w:val="28"/>
        </w:rPr>
        <w:t xml:space="preserve"> и услуг, которая насчитывает в своем составе </w:t>
      </w:r>
      <w:r w:rsidRPr="00B8724A">
        <w:rPr>
          <w:b/>
          <w:sz w:val="28"/>
          <w:szCs w:val="28"/>
        </w:rPr>
        <w:t xml:space="preserve">476 </w:t>
      </w:r>
      <w:r w:rsidRPr="00B8724A">
        <w:rPr>
          <w:sz w:val="28"/>
          <w:szCs w:val="28"/>
        </w:rPr>
        <w:t xml:space="preserve">(на 01.01.2023-430) предприятий. </w:t>
      </w:r>
    </w:p>
    <w:p w:rsidR="007A2590" w:rsidRPr="00B8724A" w:rsidRDefault="007A2590" w:rsidP="007A2590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B8724A">
        <w:rPr>
          <w:rFonts w:eastAsiaTheme="minorHAnsi"/>
          <w:b/>
          <w:sz w:val="28"/>
          <w:szCs w:val="28"/>
          <w:lang w:eastAsia="en-US"/>
        </w:rPr>
        <w:t xml:space="preserve"> Из них:</w:t>
      </w:r>
    </w:p>
    <w:p w:rsidR="007A2590" w:rsidRPr="00B8724A" w:rsidRDefault="007A2590" w:rsidP="007A2590">
      <w:pPr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b/>
          <w:sz w:val="28"/>
          <w:szCs w:val="28"/>
          <w:lang w:eastAsia="en-US"/>
        </w:rPr>
        <w:t>Предприятий торговли – 258</w:t>
      </w:r>
      <w:r w:rsidRPr="00B8724A">
        <w:rPr>
          <w:rFonts w:eastAsiaTheme="minorHAnsi"/>
          <w:sz w:val="28"/>
          <w:szCs w:val="28"/>
          <w:lang w:eastAsia="en-US"/>
        </w:rPr>
        <w:t xml:space="preserve"> (на 01.01.2023-232), в том числе сетевых компаний - 77 единиц.</w:t>
      </w:r>
    </w:p>
    <w:p w:rsidR="007A2590" w:rsidRPr="00B8724A" w:rsidRDefault="007A2590" w:rsidP="007A2590">
      <w:pPr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b/>
          <w:sz w:val="28"/>
          <w:szCs w:val="28"/>
          <w:lang w:eastAsia="en-US"/>
        </w:rPr>
        <w:t>Предприятий общественного питания открытой сети – 47</w:t>
      </w:r>
      <w:r w:rsidRPr="00B8724A">
        <w:rPr>
          <w:rFonts w:eastAsiaTheme="minorHAnsi"/>
          <w:sz w:val="28"/>
          <w:szCs w:val="28"/>
          <w:lang w:eastAsia="en-US"/>
        </w:rPr>
        <w:t xml:space="preserve"> на 1576 посадочных мест (на 01.01.2023 – 41объект) </w:t>
      </w:r>
    </w:p>
    <w:p w:rsidR="007A2590" w:rsidRPr="00B8724A" w:rsidRDefault="007A2590" w:rsidP="007A2590">
      <w:pPr>
        <w:rPr>
          <w:rFonts w:eastAsiaTheme="minorHAnsi"/>
          <w:sz w:val="28"/>
          <w:szCs w:val="28"/>
          <w:lang w:eastAsia="en-US"/>
        </w:rPr>
      </w:pPr>
      <w:r w:rsidRPr="00B8724A">
        <w:rPr>
          <w:rFonts w:eastAsiaTheme="minorHAnsi"/>
          <w:b/>
          <w:sz w:val="28"/>
          <w:szCs w:val="28"/>
          <w:lang w:eastAsia="en-US"/>
        </w:rPr>
        <w:t>Предприятий бытового обслуживания – 97</w:t>
      </w:r>
      <w:r w:rsidRPr="00B8724A">
        <w:rPr>
          <w:rFonts w:eastAsiaTheme="minorHAnsi"/>
          <w:sz w:val="28"/>
          <w:szCs w:val="28"/>
          <w:lang w:eastAsia="en-US"/>
        </w:rPr>
        <w:t xml:space="preserve"> (на 01.01.2023-90) и </w:t>
      </w:r>
      <w:r w:rsidRPr="00B8724A">
        <w:rPr>
          <w:rFonts w:eastAsiaTheme="minorHAnsi"/>
          <w:b/>
          <w:sz w:val="28"/>
          <w:szCs w:val="28"/>
          <w:lang w:eastAsia="en-US"/>
        </w:rPr>
        <w:t>349</w:t>
      </w:r>
      <w:r w:rsidRPr="00B8724A">
        <w:rPr>
          <w:rFonts w:eastAsiaTheme="minorHAnsi"/>
          <w:sz w:val="28"/>
          <w:szCs w:val="28"/>
          <w:lang w:eastAsia="en-US"/>
        </w:rPr>
        <w:t>(295) рабочих мест.</w:t>
      </w:r>
    </w:p>
    <w:p w:rsidR="007A2590" w:rsidRPr="00B8724A" w:rsidRDefault="007A2590" w:rsidP="007A2590">
      <w:pPr>
        <w:rPr>
          <w:rFonts w:eastAsiaTheme="minorHAnsi"/>
          <w:b/>
          <w:sz w:val="28"/>
          <w:szCs w:val="28"/>
          <w:lang w:eastAsia="en-US"/>
        </w:rPr>
      </w:pPr>
      <w:r w:rsidRPr="00B8724A">
        <w:rPr>
          <w:rFonts w:eastAsiaTheme="minorHAnsi"/>
          <w:b/>
          <w:sz w:val="28"/>
          <w:szCs w:val="28"/>
          <w:lang w:eastAsia="en-US"/>
        </w:rPr>
        <w:t>Объекты Интернет-торговли (пункты выдачи)-74</w:t>
      </w:r>
    </w:p>
    <w:p w:rsidR="007A2590" w:rsidRPr="00B8724A" w:rsidRDefault="007A2590" w:rsidP="007A2590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B8724A">
        <w:rPr>
          <w:sz w:val="28"/>
          <w:szCs w:val="28"/>
        </w:rPr>
        <w:t>Коэффициент доступности объектов торговли и услуг в районе составляет 100 %.</w:t>
      </w:r>
      <w:r w:rsidRPr="00B8724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A2590" w:rsidRPr="00B8724A" w:rsidRDefault="007A2590" w:rsidP="007A2590">
      <w:pPr>
        <w:ind w:firstLine="708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В ходе реализации программных мероприятий по развитию предприятий торговли  и услуг района с 1 января 2023 года открыто:</w:t>
      </w:r>
    </w:p>
    <w:p w:rsidR="007A2590" w:rsidRPr="00B8724A" w:rsidRDefault="007A2590" w:rsidP="007A2590">
      <w:pPr>
        <w:ind w:firstLine="708"/>
        <w:rPr>
          <w:sz w:val="28"/>
          <w:szCs w:val="28"/>
          <w:lang w:eastAsia="en-US"/>
        </w:rPr>
      </w:pPr>
      <w:r w:rsidRPr="00B8724A">
        <w:rPr>
          <w:b/>
          <w:sz w:val="28"/>
          <w:szCs w:val="28"/>
          <w:lang w:eastAsia="en-US"/>
        </w:rPr>
        <w:t>- предприятий торговли</w:t>
      </w:r>
      <w:r w:rsidRPr="00B8724A">
        <w:rPr>
          <w:sz w:val="28"/>
          <w:szCs w:val="28"/>
          <w:lang w:eastAsia="en-US"/>
        </w:rPr>
        <w:t xml:space="preserve">   - 92 (96) ед.</w:t>
      </w:r>
    </w:p>
    <w:p w:rsidR="007A2590" w:rsidRPr="00B8724A" w:rsidRDefault="007A2590" w:rsidP="007A2590">
      <w:pPr>
        <w:ind w:firstLine="708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 xml:space="preserve">- </w:t>
      </w:r>
      <w:r w:rsidRPr="00B8724A">
        <w:rPr>
          <w:b/>
          <w:sz w:val="28"/>
          <w:szCs w:val="28"/>
          <w:lang w:eastAsia="en-US"/>
        </w:rPr>
        <w:t>предприятий бытового обслуживания</w:t>
      </w:r>
      <w:r w:rsidRPr="00B8724A">
        <w:rPr>
          <w:sz w:val="28"/>
          <w:szCs w:val="28"/>
          <w:lang w:eastAsia="en-US"/>
        </w:rPr>
        <w:t xml:space="preserve"> –  30 (24) ед.</w:t>
      </w:r>
    </w:p>
    <w:p w:rsidR="007A2590" w:rsidRPr="00B8724A" w:rsidRDefault="007A2590" w:rsidP="007A2590">
      <w:pPr>
        <w:ind w:firstLine="708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 xml:space="preserve">- </w:t>
      </w:r>
      <w:r w:rsidRPr="00B8724A">
        <w:rPr>
          <w:b/>
          <w:sz w:val="28"/>
          <w:szCs w:val="28"/>
          <w:lang w:eastAsia="en-US"/>
        </w:rPr>
        <w:t>предприятий общественного питания</w:t>
      </w:r>
      <w:r w:rsidRPr="00B8724A">
        <w:rPr>
          <w:sz w:val="28"/>
          <w:szCs w:val="28"/>
          <w:lang w:eastAsia="en-US"/>
        </w:rPr>
        <w:t xml:space="preserve"> – 22 (21) ед.</w:t>
      </w:r>
    </w:p>
    <w:p w:rsidR="007A2590" w:rsidRPr="00B8724A" w:rsidRDefault="007A2590" w:rsidP="007A2590">
      <w:pPr>
        <w:ind w:firstLine="708"/>
        <w:rPr>
          <w:b/>
          <w:sz w:val="28"/>
          <w:szCs w:val="28"/>
          <w:lang w:eastAsia="en-US"/>
        </w:rPr>
      </w:pPr>
      <w:r w:rsidRPr="00B8724A">
        <w:rPr>
          <w:b/>
          <w:sz w:val="28"/>
          <w:szCs w:val="28"/>
          <w:lang w:eastAsia="en-US"/>
        </w:rPr>
        <w:t>- объекты Интернет-торговли - 33</w:t>
      </w:r>
    </w:p>
    <w:p w:rsidR="007A2590" w:rsidRPr="00B8724A" w:rsidRDefault="007A2590" w:rsidP="007A2590">
      <w:pPr>
        <w:ind w:firstLine="708"/>
        <w:rPr>
          <w:sz w:val="28"/>
          <w:szCs w:val="28"/>
          <w:lang w:eastAsia="en-US"/>
        </w:rPr>
      </w:pPr>
      <w:r w:rsidRPr="00B8724A">
        <w:rPr>
          <w:b/>
          <w:sz w:val="28"/>
          <w:szCs w:val="28"/>
          <w:lang w:eastAsia="en-US"/>
        </w:rPr>
        <w:t>Ввод новых</w:t>
      </w:r>
      <w:r w:rsidRPr="00B8724A">
        <w:rPr>
          <w:sz w:val="28"/>
          <w:szCs w:val="28"/>
          <w:lang w:eastAsia="en-US"/>
        </w:rPr>
        <w:t xml:space="preserve"> предприятий позволил создать новые рабочие места в количестве </w:t>
      </w:r>
      <w:r w:rsidRPr="00B8724A">
        <w:rPr>
          <w:b/>
          <w:sz w:val="28"/>
          <w:szCs w:val="28"/>
          <w:lang w:eastAsia="en-US"/>
        </w:rPr>
        <w:t xml:space="preserve">248 </w:t>
      </w:r>
      <w:r w:rsidRPr="00B8724A">
        <w:rPr>
          <w:sz w:val="28"/>
          <w:szCs w:val="28"/>
          <w:lang w:eastAsia="en-US"/>
        </w:rPr>
        <w:t>единиц.</w:t>
      </w:r>
    </w:p>
    <w:p w:rsidR="007A2590" w:rsidRPr="00B8724A" w:rsidRDefault="007A2590" w:rsidP="007A2590">
      <w:pPr>
        <w:tabs>
          <w:tab w:val="left" w:pos="0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ab/>
        <w:t xml:space="preserve">В районе функционирует 24 </w:t>
      </w:r>
      <w:r w:rsidRPr="00B8724A">
        <w:rPr>
          <w:bCs/>
          <w:sz w:val="28"/>
          <w:szCs w:val="28"/>
          <w:lang w:eastAsia="en-US"/>
        </w:rPr>
        <w:t>нестационарных торговых объекта из них круглогодичные нестационарные торговые объекты – 16:</w:t>
      </w:r>
    </w:p>
    <w:p w:rsidR="007A2590" w:rsidRPr="00B8724A" w:rsidRDefault="007A2590" w:rsidP="007A2590">
      <w:pPr>
        <w:tabs>
          <w:tab w:val="left" w:pos="0"/>
          <w:tab w:val="left" w:pos="284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- «Мороженое» - 4</w:t>
      </w:r>
    </w:p>
    <w:p w:rsidR="007A2590" w:rsidRPr="00B8724A" w:rsidRDefault="007A2590" w:rsidP="007A2590">
      <w:pPr>
        <w:tabs>
          <w:tab w:val="left" w:pos="0"/>
          <w:tab w:val="left" w:pos="284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lastRenderedPageBreak/>
        <w:t>- «Бытовые услуги» - 1</w:t>
      </w:r>
    </w:p>
    <w:p w:rsidR="007A2590" w:rsidRPr="00B8724A" w:rsidRDefault="007A2590" w:rsidP="007A2590">
      <w:pPr>
        <w:tabs>
          <w:tab w:val="left" w:pos="0"/>
          <w:tab w:val="left" w:pos="284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- «Печать» - 7</w:t>
      </w:r>
    </w:p>
    <w:p w:rsidR="007A2590" w:rsidRPr="00B8724A" w:rsidRDefault="007A2590" w:rsidP="007A2590">
      <w:pPr>
        <w:tabs>
          <w:tab w:val="left" w:pos="0"/>
          <w:tab w:val="left" w:pos="284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- «Молоко и молочные продукты» - 1</w:t>
      </w:r>
    </w:p>
    <w:p w:rsidR="007A2590" w:rsidRPr="00B8724A" w:rsidRDefault="007A2590" w:rsidP="007A2590">
      <w:pPr>
        <w:tabs>
          <w:tab w:val="left" w:pos="0"/>
          <w:tab w:val="left" w:pos="284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- «Летнее кафе» - 5</w:t>
      </w:r>
    </w:p>
    <w:p w:rsidR="007A2590" w:rsidRPr="00B8724A" w:rsidRDefault="007A2590" w:rsidP="007A2590">
      <w:pPr>
        <w:tabs>
          <w:tab w:val="left" w:pos="0"/>
          <w:tab w:val="left" w:pos="284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- «Бахчевой развал» - 1</w:t>
      </w:r>
    </w:p>
    <w:p w:rsidR="007A2590" w:rsidRPr="00B8724A" w:rsidRDefault="007A2590" w:rsidP="007A2590">
      <w:pPr>
        <w:tabs>
          <w:tab w:val="left" w:pos="0"/>
          <w:tab w:val="left" w:pos="284"/>
        </w:tabs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- «Ёлочный базар» - 2</w:t>
      </w:r>
    </w:p>
    <w:p w:rsidR="007A2590" w:rsidRPr="00B8724A" w:rsidRDefault="007A2590" w:rsidP="007A2590">
      <w:pPr>
        <w:pStyle w:val="a4"/>
        <w:ind w:left="0" w:firstLine="567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В ежедневном режиме осуществляется мониторинг территории на предмет выявления и пресечения несанкционированной торговли. В 2023 году фактов незаконной торговли не выявлено.</w:t>
      </w:r>
    </w:p>
    <w:p w:rsidR="007A2590" w:rsidRPr="00B8724A" w:rsidRDefault="007A2590" w:rsidP="007A2590">
      <w:pPr>
        <w:pStyle w:val="a4"/>
        <w:ind w:left="0" w:firstLine="567"/>
        <w:rPr>
          <w:sz w:val="28"/>
          <w:szCs w:val="28"/>
        </w:rPr>
      </w:pPr>
      <w:r w:rsidRPr="00B8724A">
        <w:rPr>
          <w:sz w:val="28"/>
          <w:szCs w:val="28"/>
        </w:rPr>
        <w:t>Скидки держателям социальной карты москвича предоставляет 35 предприятий, из них: 30 предприятий торговли и 5 предприятий бытового обслуживания. А также в 2023 году 5 объектов бытового обслуживания, расположенные на территории района, выдали для бесплатного обслуживания ветеранов 180 талонов на ремонт обуви и 120 талонов на парикмахерские услуги.</w:t>
      </w:r>
    </w:p>
    <w:p w:rsidR="007A2590" w:rsidRPr="00B8724A" w:rsidRDefault="007A2590" w:rsidP="007A2590">
      <w:pPr>
        <w:pStyle w:val="a4"/>
        <w:ind w:left="0" w:firstLine="567"/>
        <w:rPr>
          <w:sz w:val="28"/>
          <w:szCs w:val="28"/>
        </w:rPr>
      </w:pPr>
      <w:r w:rsidRPr="00B8724A">
        <w:rPr>
          <w:sz w:val="28"/>
          <w:szCs w:val="28"/>
        </w:rPr>
        <w:t>За годы реализации программы по адаптации инфраструктуры города для нужд инвалидов приспособлено 151 предприятия. В 2023 году адаптировано 1 предприятие торговли и услуг.</w:t>
      </w:r>
    </w:p>
    <w:p w:rsidR="007A2590" w:rsidRPr="00B8724A" w:rsidRDefault="007A2590" w:rsidP="007A2590">
      <w:pPr>
        <w:pStyle w:val="a4"/>
        <w:ind w:left="0" w:firstLine="567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По адресу Полярная улица, владение 10 функционирует   межрегиональная ярмарка с круглогодичным режимом работы.</w:t>
      </w:r>
    </w:p>
    <w:p w:rsidR="007A2590" w:rsidRPr="00B8724A" w:rsidRDefault="007A2590" w:rsidP="007A2590">
      <w:pPr>
        <w:pStyle w:val="a4"/>
        <w:tabs>
          <w:tab w:val="left" w:pos="284"/>
        </w:tabs>
        <w:ind w:left="284" w:firstLine="283"/>
        <w:rPr>
          <w:sz w:val="28"/>
          <w:szCs w:val="28"/>
        </w:rPr>
      </w:pPr>
      <w:r w:rsidRPr="00B8724A">
        <w:rPr>
          <w:sz w:val="28"/>
          <w:szCs w:val="28"/>
        </w:rPr>
        <w:t>На возведенной в 2022 году Фестивальной площадке «Московские сезоны» по Сухонской улице, весной зимний каток сменился шикарной пляжной зоной с открытым подогреваемым бассейном, состоящим из двух чаш-взрослой и детской. Также в зоне отдыха функционировал кафе-бар с охлаждающими напитками.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ab/>
        <w:t xml:space="preserve">Во исполнение  постановления правительства Москвы от 10 июня 2022 №1058-ПП «О реализации в городе Москве проекта «Московский постамат» и внесении изменений в постановление Правительства Москвы от 3 февраля 2011г. №26-ПП»на территории района Южное Медведково запланировано размещение </w:t>
      </w:r>
      <w:r w:rsidRPr="00B8724A">
        <w:rPr>
          <w:b/>
          <w:sz w:val="28"/>
          <w:szCs w:val="28"/>
        </w:rPr>
        <w:t>9 постаматов</w:t>
      </w:r>
      <w:r w:rsidRPr="00B8724A">
        <w:rPr>
          <w:sz w:val="28"/>
          <w:szCs w:val="28"/>
        </w:rPr>
        <w:t>: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b/>
          <w:sz w:val="28"/>
          <w:szCs w:val="28"/>
        </w:rPr>
        <w:t>3 объекта</w:t>
      </w:r>
      <w:r w:rsidRPr="00B8724A">
        <w:rPr>
          <w:sz w:val="28"/>
          <w:szCs w:val="28"/>
        </w:rPr>
        <w:t xml:space="preserve"> - в рамках модернизации объектов НТО (ул.Полярная,12, пр.Дежнева,д.20, Ясный пр., вл.26,к.2)</w:t>
      </w:r>
    </w:p>
    <w:p w:rsidR="007A2590" w:rsidRPr="00B8724A" w:rsidRDefault="007A2590" w:rsidP="007A2590">
      <w:pPr>
        <w:tabs>
          <w:tab w:val="left" w:pos="284"/>
        </w:tabs>
        <w:rPr>
          <w:sz w:val="28"/>
          <w:szCs w:val="28"/>
        </w:rPr>
      </w:pPr>
      <w:r w:rsidRPr="00B8724A">
        <w:rPr>
          <w:sz w:val="28"/>
          <w:szCs w:val="28"/>
        </w:rPr>
        <w:t xml:space="preserve">     </w:t>
      </w:r>
      <w:r w:rsidRPr="00B8724A">
        <w:rPr>
          <w:b/>
          <w:sz w:val="28"/>
          <w:szCs w:val="28"/>
        </w:rPr>
        <w:t>6 объектов</w:t>
      </w:r>
      <w:r w:rsidRPr="00B8724A">
        <w:rPr>
          <w:sz w:val="28"/>
          <w:szCs w:val="28"/>
        </w:rPr>
        <w:t xml:space="preserve"> – размещение на остановках общественного транспорта </w:t>
      </w:r>
    </w:p>
    <w:p w:rsidR="007A2590" w:rsidRPr="00B8724A" w:rsidRDefault="007A2590" w:rsidP="007A2590">
      <w:pPr>
        <w:tabs>
          <w:tab w:val="left" w:pos="284"/>
        </w:tabs>
        <w:ind w:left="360"/>
        <w:rPr>
          <w:sz w:val="28"/>
          <w:szCs w:val="28"/>
        </w:rPr>
      </w:pPr>
      <w:r w:rsidRPr="00B8724A">
        <w:rPr>
          <w:sz w:val="28"/>
          <w:szCs w:val="28"/>
        </w:rPr>
        <w:t>( 1. пр.Шокальского, вл.12, остановка «Поликлиника»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2. Ясный пр.,вл.11,остановка «Ясный проезд»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3. Ясный пр.,вл.12,остановка «Ясный пруд»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4. Ясный пр.,вл.15,остановка «Ясный проезд»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5. Ясный пр.,вл.32,остановка «Ясный пр.,32»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6. ул. Полярная, 18,остановка «улица Молодцова»)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А также установлены 11 постаматов в подъездах жилых домов в  2023году по адресам: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1. г. Москва, ул. Полярная, д. 14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2.г. Москва, ул. Сухонская, д. 7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3. г. Москва, ул. Сухонская, д. 5а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4.Полярная ул., д. 16, корп. 2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5. пр. Шокальского, д. 13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6. Полярная ул. 18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lastRenderedPageBreak/>
        <w:t>7. Полярная ул. 2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  <w:r w:rsidRPr="00B8724A">
        <w:rPr>
          <w:sz w:val="28"/>
          <w:szCs w:val="28"/>
        </w:rPr>
        <w:t>8. Полярная ул. 6 к.1.</w:t>
      </w:r>
    </w:p>
    <w:p w:rsidR="007A2590" w:rsidRPr="00B8724A" w:rsidRDefault="007A2590" w:rsidP="007A2590">
      <w:pPr>
        <w:pStyle w:val="a4"/>
        <w:tabs>
          <w:tab w:val="left" w:pos="284"/>
        </w:tabs>
        <w:ind w:left="284"/>
        <w:rPr>
          <w:sz w:val="28"/>
          <w:szCs w:val="28"/>
        </w:rPr>
      </w:pPr>
    </w:p>
    <w:p w:rsidR="007A2590" w:rsidRPr="00B8724A" w:rsidRDefault="007A2590" w:rsidP="007A2590">
      <w:pPr>
        <w:pStyle w:val="a4"/>
        <w:tabs>
          <w:tab w:val="left" w:pos="284"/>
        </w:tabs>
        <w:ind w:left="284" w:firstLine="283"/>
        <w:rPr>
          <w:sz w:val="28"/>
          <w:szCs w:val="28"/>
        </w:rPr>
      </w:pPr>
      <w:r w:rsidRPr="00B8724A">
        <w:rPr>
          <w:sz w:val="28"/>
          <w:szCs w:val="28"/>
        </w:rPr>
        <w:t>В рамках подготовки к празднованию Нового Года и Рождества проведено оформление территории района, парковых зон декоративными световыми конструкциями, витрин предприятий и организаций. В результате чего 27 объектов участвовали в окружном и городском конкурсе на лучшее новогоднее оформление, а 5 предприятий из них стали финалистами конкурса.</w:t>
      </w:r>
    </w:p>
    <w:p w:rsidR="00BB5350" w:rsidRPr="00B8724A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6B4E4A" w:rsidRPr="00B8724A" w:rsidRDefault="006B4E4A" w:rsidP="006B4E4A">
      <w:pPr>
        <w:pStyle w:val="a4"/>
        <w:tabs>
          <w:tab w:val="left" w:pos="284"/>
        </w:tabs>
        <w:ind w:left="284" w:firstLine="283"/>
        <w:jc w:val="center"/>
        <w:rPr>
          <w:rFonts w:eastAsia="Calibri"/>
          <w:b/>
          <w:color w:val="C00000"/>
          <w:sz w:val="28"/>
          <w:szCs w:val="28"/>
          <w:shd w:val="clear" w:color="auto" w:fill="FFFFFF"/>
        </w:rPr>
      </w:pPr>
      <w:r w:rsidRPr="00B8724A">
        <w:rPr>
          <w:rFonts w:eastAsia="Calibri"/>
          <w:b/>
          <w:color w:val="C00000"/>
          <w:sz w:val="28"/>
          <w:szCs w:val="28"/>
          <w:shd w:val="clear" w:color="auto" w:fill="FFFFFF"/>
        </w:rPr>
        <w:t>ЭКОНОМИКА</w:t>
      </w:r>
    </w:p>
    <w:p w:rsidR="006B4E4A" w:rsidRPr="00B8724A" w:rsidRDefault="006B4E4A" w:rsidP="006B4E4A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6B4E4A" w:rsidRPr="00B8724A" w:rsidRDefault="006B4E4A" w:rsidP="006B4E4A">
      <w:pPr>
        <w:ind w:firstLine="284"/>
        <w:rPr>
          <w:sz w:val="28"/>
          <w:szCs w:val="28"/>
        </w:rPr>
      </w:pPr>
      <w:r w:rsidRPr="00B8724A">
        <w:rPr>
          <w:sz w:val="28"/>
          <w:szCs w:val="28"/>
        </w:rPr>
        <w:t>Исполнение бюджетной сметы за 2023 год  осуществлялось  в соответствии с  Законом города Москвы от 02.11.2022 г. N 30 "О бюджете города Москвы на 2023 год и плановый период 2024 и 2025 годов".</w:t>
      </w:r>
    </w:p>
    <w:p w:rsidR="006B4E4A" w:rsidRPr="00B8724A" w:rsidRDefault="006B4E4A" w:rsidP="006B4E4A">
      <w:pPr>
        <w:rPr>
          <w:sz w:val="28"/>
          <w:szCs w:val="28"/>
          <w:u w:val="single"/>
        </w:rPr>
      </w:pPr>
      <w:r w:rsidRPr="00B8724A">
        <w:rPr>
          <w:sz w:val="28"/>
          <w:szCs w:val="28"/>
          <w:u w:val="single"/>
        </w:rPr>
        <w:t xml:space="preserve">Бюджетная смета за 2023 год составила </w:t>
      </w:r>
      <w:r w:rsidRPr="00B8724A">
        <w:rPr>
          <w:b/>
          <w:sz w:val="28"/>
          <w:szCs w:val="28"/>
          <w:u w:val="single"/>
        </w:rPr>
        <w:t>637 434  639,96 руб.,</w:t>
      </w:r>
      <w:r w:rsidRPr="00B8724A">
        <w:rPr>
          <w:sz w:val="28"/>
          <w:szCs w:val="28"/>
          <w:u w:val="single"/>
        </w:rPr>
        <w:t xml:space="preserve"> </w:t>
      </w:r>
    </w:p>
    <w:p w:rsidR="006B4E4A" w:rsidRPr="00B8724A" w:rsidRDefault="006B4E4A" w:rsidP="006B4E4A">
      <w:pPr>
        <w:rPr>
          <w:sz w:val="28"/>
          <w:szCs w:val="28"/>
          <w:u w:val="single"/>
        </w:rPr>
      </w:pPr>
      <w:r w:rsidRPr="00B8724A">
        <w:rPr>
          <w:sz w:val="28"/>
          <w:szCs w:val="28"/>
          <w:u w:val="single"/>
        </w:rPr>
        <w:t>в том числе:</w:t>
      </w:r>
    </w:p>
    <w:p w:rsidR="006B4E4A" w:rsidRPr="00B8724A" w:rsidRDefault="006B4E4A" w:rsidP="006B4E4A">
      <w:pPr>
        <w:rPr>
          <w:sz w:val="28"/>
          <w:szCs w:val="28"/>
        </w:rPr>
      </w:pPr>
      <w:r w:rsidRPr="00B8724A">
        <w:rPr>
          <w:sz w:val="28"/>
          <w:szCs w:val="28"/>
        </w:rPr>
        <w:t xml:space="preserve">- «Общегосударственные вопросы»  111 337 704,12 руб. </w:t>
      </w:r>
    </w:p>
    <w:p w:rsidR="006B4E4A" w:rsidRPr="00B8724A" w:rsidRDefault="006B4E4A" w:rsidP="006B4E4A">
      <w:pPr>
        <w:rPr>
          <w:sz w:val="28"/>
          <w:szCs w:val="28"/>
        </w:rPr>
      </w:pPr>
      <w:r w:rsidRPr="00B8724A">
        <w:rPr>
          <w:sz w:val="28"/>
          <w:szCs w:val="28"/>
        </w:rPr>
        <w:t>- «Национальная оборона» 505 530,01 руб.</w:t>
      </w:r>
    </w:p>
    <w:p w:rsidR="006B4E4A" w:rsidRPr="00B8724A" w:rsidRDefault="006B4E4A" w:rsidP="006B4E4A">
      <w:pPr>
        <w:rPr>
          <w:sz w:val="28"/>
          <w:szCs w:val="28"/>
        </w:rPr>
      </w:pPr>
      <w:r w:rsidRPr="00B8724A">
        <w:rPr>
          <w:sz w:val="28"/>
          <w:szCs w:val="28"/>
        </w:rPr>
        <w:t>-«Национальная безопасность и правоохранительная деятельность»  2 655 179,29 руб.</w:t>
      </w:r>
    </w:p>
    <w:p w:rsidR="006B4E4A" w:rsidRPr="00B8724A" w:rsidRDefault="006B4E4A" w:rsidP="006B4E4A">
      <w:pPr>
        <w:rPr>
          <w:sz w:val="28"/>
          <w:szCs w:val="28"/>
        </w:rPr>
      </w:pPr>
      <w:r w:rsidRPr="00B8724A">
        <w:rPr>
          <w:sz w:val="28"/>
          <w:szCs w:val="28"/>
        </w:rPr>
        <w:t>-«Национальная экономика»  1 296 835,00 руб.</w:t>
      </w:r>
    </w:p>
    <w:p w:rsidR="006B4E4A" w:rsidRPr="00B8724A" w:rsidRDefault="006B4E4A" w:rsidP="006B4E4A">
      <w:pPr>
        <w:rPr>
          <w:sz w:val="28"/>
          <w:szCs w:val="28"/>
        </w:rPr>
      </w:pPr>
      <w:r w:rsidRPr="00B8724A">
        <w:rPr>
          <w:sz w:val="28"/>
          <w:szCs w:val="28"/>
        </w:rPr>
        <w:t>-«Жилищно-коммунальное хозяйство»  516 460 365,60 руб.</w:t>
      </w:r>
    </w:p>
    <w:p w:rsidR="006B4E4A" w:rsidRPr="00B8724A" w:rsidRDefault="006B4E4A" w:rsidP="006B4E4A">
      <w:pPr>
        <w:rPr>
          <w:sz w:val="28"/>
          <w:szCs w:val="28"/>
        </w:rPr>
      </w:pPr>
      <w:r w:rsidRPr="00B8724A">
        <w:rPr>
          <w:sz w:val="28"/>
          <w:szCs w:val="28"/>
        </w:rPr>
        <w:t xml:space="preserve">-«Культура, кинематография»  664 506,51 руб. </w:t>
      </w:r>
    </w:p>
    <w:p w:rsidR="006B4E4A" w:rsidRPr="00B8724A" w:rsidRDefault="006B4E4A" w:rsidP="006B4E4A">
      <w:pPr>
        <w:rPr>
          <w:sz w:val="28"/>
          <w:szCs w:val="28"/>
        </w:rPr>
      </w:pPr>
      <w:r w:rsidRPr="00B8724A">
        <w:rPr>
          <w:sz w:val="28"/>
          <w:szCs w:val="28"/>
        </w:rPr>
        <w:t>-«Социальная политика»  4 514 519,43  руб.</w:t>
      </w:r>
    </w:p>
    <w:p w:rsidR="00BB5350" w:rsidRPr="00B8724A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6B4E4A" w:rsidRPr="00B8724A" w:rsidRDefault="006B4E4A" w:rsidP="001C3A62">
      <w:pPr>
        <w:rPr>
          <w:b/>
          <w:color w:val="C00000"/>
          <w:sz w:val="28"/>
          <w:szCs w:val="28"/>
        </w:rPr>
      </w:pPr>
    </w:p>
    <w:p w:rsidR="009936D7" w:rsidRPr="00B8724A" w:rsidRDefault="009936D7" w:rsidP="00D2093F">
      <w:pPr>
        <w:jc w:val="center"/>
        <w:rPr>
          <w:b/>
          <w:color w:val="C00000"/>
          <w:sz w:val="28"/>
          <w:szCs w:val="28"/>
        </w:rPr>
      </w:pPr>
    </w:p>
    <w:p w:rsidR="009936D7" w:rsidRPr="00B8724A" w:rsidRDefault="009936D7" w:rsidP="00D2093F">
      <w:pPr>
        <w:jc w:val="center"/>
        <w:rPr>
          <w:b/>
          <w:color w:val="C00000"/>
          <w:sz w:val="28"/>
          <w:szCs w:val="28"/>
        </w:rPr>
      </w:pPr>
    </w:p>
    <w:p w:rsidR="009936D7" w:rsidRPr="00B8724A" w:rsidRDefault="009936D7" w:rsidP="00D2093F">
      <w:pPr>
        <w:jc w:val="center"/>
        <w:rPr>
          <w:b/>
          <w:color w:val="C00000"/>
          <w:sz w:val="28"/>
          <w:szCs w:val="28"/>
        </w:rPr>
      </w:pPr>
    </w:p>
    <w:p w:rsidR="0004616B" w:rsidRPr="00B8724A" w:rsidRDefault="0004616B" w:rsidP="00D2093F">
      <w:pPr>
        <w:jc w:val="center"/>
        <w:rPr>
          <w:b/>
          <w:color w:val="C00000"/>
          <w:sz w:val="28"/>
          <w:szCs w:val="28"/>
        </w:rPr>
      </w:pPr>
    </w:p>
    <w:p w:rsidR="00D2093F" w:rsidRPr="00B8724A" w:rsidRDefault="00D2093F" w:rsidP="00D2093F">
      <w:pPr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УЧАСТИЕ В РАБОТЕ ПО ПРЕДУПРЕЖДЕНИЮ И ЛИКВИДАЦИИ</w:t>
      </w:r>
    </w:p>
    <w:p w:rsidR="00D2093F" w:rsidRPr="00B8724A" w:rsidRDefault="00D2093F" w:rsidP="00D2093F">
      <w:pPr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ЧРЕЗВЫЧАЙНЫХ СИТУАЦИЙ И ОБЕСПЕЧЕНИЮ</w:t>
      </w:r>
    </w:p>
    <w:p w:rsidR="00D2093F" w:rsidRPr="00B8724A" w:rsidRDefault="00D2093F" w:rsidP="00D2093F">
      <w:pPr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ПОЖАРНОЙ БЕЗОПАСНОСТИ</w:t>
      </w:r>
    </w:p>
    <w:p w:rsidR="00D2093F" w:rsidRPr="00B8724A" w:rsidRDefault="00D2093F" w:rsidP="00D2093F">
      <w:pPr>
        <w:jc w:val="center"/>
        <w:rPr>
          <w:rFonts w:eastAsia="Calibri"/>
          <w:sz w:val="28"/>
          <w:szCs w:val="28"/>
        </w:rPr>
      </w:pPr>
    </w:p>
    <w:p w:rsidR="000551DA" w:rsidRPr="00B8724A" w:rsidRDefault="000551DA" w:rsidP="009936D7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В 2023 году </w:t>
      </w:r>
      <w:r w:rsidR="009936D7" w:rsidRPr="00B8724A">
        <w:rPr>
          <w:rFonts w:ascii="Times New Roman" w:eastAsia="Times New Roman" w:hAnsi="Times New Roman" w:cs="Times New Roman"/>
          <w:lang w:eastAsia="ru-RU"/>
        </w:rPr>
        <w:t>п</w:t>
      </w:r>
      <w:r w:rsidRPr="00B8724A">
        <w:rPr>
          <w:rFonts w:ascii="Times New Roman" w:eastAsia="Times New Roman" w:hAnsi="Times New Roman" w:cs="Times New Roman"/>
          <w:lang w:eastAsia="ru-RU"/>
        </w:rPr>
        <w:t>роведено 5 заседаний (4 плановых и 1 внеплановое) на которых рассмотрены актуальные вопросы обеспечения безопасности населения и территории района, пожарной безопасности и минимизации последствий возможных ЧС.</w:t>
      </w:r>
    </w:p>
    <w:p w:rsidR="000551DA" w:rsidRPr="00B8724A" w:rsidRDefault="00905055" w:rsidP="00905055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 За прошедший год н</w:t>
      </w:r>
      <w:r w:rsidR="000551DA" w:rsidRPr="00B8724A">
        <w:rPr>
          <w:rFonts w:ascii="Times New Roman" w:eastAsia="Times New Roman" w:hAnsi="Times New Roman" w:cs="Times New Roman"/>
          <w:lang w:eastAsia="ru-RU"/>
        </w:rPr>
        <w:t>аибольшее количество пожаров и возгораний произошло в жилом секторе (многоквартирных домах и прилегающей территории). В 2023 году – 32 пожара (АППГ – 31). Увеличилось количество возгораний мусора на открытых территориях.  Уменьшилось количество пожаров в жилых помещениях квартир</w:t>
      </w:r>
      <w:r w:rsidRPr="00B8724A">
        <w:rPr>
          <w:rFonts w:ascii="Times New Roman" w:eastAsia="Times New Roman" w:hAnsi="Times New Roman" w:cs="Times New Roman"/>
          <w:lang w:eastAsia="ru-RU"/>
        </w:rPr>
        <w:t>.</w:t>
      </w:r>
    </w:p>
    <w:p w:rsidR="00905055" w:rsidRPr="00B8724A" w:rsidRDefault="00905055" w:rsidP="00905055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lastRenderedPageBreak/>
        <w:t>Анализ причин пожаров показал, что пожары в основном произошли в местах складирования мусора, из-за несоблюдения жителями мер пожарной безопасности и захламления лестничных площадок горючими материалами (бумагой), а также в квартирах, где жильцы злоупотребляли спиртными напитками и табакокурением, а также лица преклонного возраста, имеющие проблемы со здоровьем.  Несмотря на проводимую профилактическую работу, данная категория граждан не склонна к выполнению требований противопожарной безопасности. Подавляющее большинство пожаров произошли из-за неосторожного обращения с огнем (30 из 32). Невысокое число пострадавших связано с проводимой профилактической работой среди населения, направленной на разъяснение действий при пожаре, способов избегания отравления угарными газами. Основным поражающим фактором ранее являлось то, что угарные газы, во многих случаях, беспрепятственно распространялись с восходящими потоками воздуха внутри дома, создавая опасность отравления людей на расположенных выше этажах.</w:t>
      </w:r>
    </w:p>
    <w:p w:rsidR="00E63E31" w:rsidRPr="00B8724A" w:rsidRDefault="00E63E31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1DA" w:rsidRPr="00B8724A" w:rsidRDefault="000551DA" w:rsidP="00905055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В целях снижения количества пожаров и уменьшения количества пострадавших на территории района Южное Медведково КЧС и ПБ проведена следующая работа: 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Управой района издано распоряжение № 1-05-45 от 16.05.2023 «Об мерах по усилению мер пожарной безопасности в районе Южное Медведково города Москвы в весенне-летний пожароопасный период 2023 года»      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>На плановых и внеплановых заседаниях КЧС и ПБ района рассматривались вопросы по усилению пожарной безопасности, устранению   неисправности противопожарных технических систем.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>Информирование населения о правилах противопожарной безопасности и действиям при возникновении пожара, при чрезвычайных ситуациях осуществляется на консультациях в учебно-консультационных пунктах района Южное Медведково. Ведется постоянная работа об информировании о действиях при возникновении чрезвычайных ситуаций всех граждан района Южное Медведково. На информационных стендах жилых домов и подъездах постоянно размещается и обновляется наглядная агитация на тему противопожарной безопасности. Принимаются дополнительные меры разъяснительного характера со старшими по подъездам и населением в плане пожарной безопасности. Повышен контроль выполнения мероприятий по обеспечению пожарной безопасности в жилом секторе.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Организованы совместные с участковым уполномоченным МВД района Южное Медведково проверки МКД на предмет закрытия и опечатывания чердаков и подвалов, доступности путей эвакуации. Проводятся обследования подъездов жилых зданий на предмет соответствия требованиям пожарной безопасности. В случае выявления в местах общего пользования посторонних предметов, </w:t>
      </w:r>
      <w:r w:rsidRPr="00B8724A">
        <w:rPr>
          <w:rFonts w:ascii="Times New Roman" w:eastAsia="Times New Roman" w:hAnsi="Times New Roman" w:cs="Times New Roman"/>
          <w:lang w:eastAsia="ru-RU"/>
        </w:rPr>
        <w:lastRenderedPageBreak/>
        <w:t xml:space="preserve">загромождающих пути эвакуации, жителям незамедлительно направляется предписание с требованиями убрать личные вещи с мест общего пользования. </w:t>
      </w:r>
    </w:p>
    <w:p w:rsidR="000551DA" w:rsidRPr="00B8724A" w:rsidRDefault="00650D13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КЧС И ПБ ведет </w:t>
      </w:r>
      <w:r w:rsidR="000551DA" w:rsidRPr="00B8724A">
        <w:rPr>
          <w:rFonts w:ascii="Times New Roman" w:eastAsia="Times New Roman" w:hAnsi="Times New Roman" w:cs="Times New Roman"/>
          <w:lang w:eastAsia="ru-RU"/>
        </w:rPr>
        <w:t>профилактическ</w:t>
      </w:r>
      <w:r w:rsidRPr="00B8724A">
        <w:rPr>
          <w:rFonts w:ascii="Times New Roman" w:eastAsia="Times New Roman" w:hAnsi="Times New Roman" w:cs="Times New Roman"/>
          <w:lang w:eastAsia="ru-RU"/>
        </w:rPr>
        <w:t>ую</w:t>
      </w:r>
      <w:r w:rsidR="000551DA" w:rsidRPr="00B8724A">
        <w:rPr>
          <w:rFonts w:ascii="Times New Roman" w:eastAsia="Times New Roman" w:hAnsi="Times New Roman" w:cs="Times New Roman"/>
          <w:lang w:eastAsia="ru-RU"/>
        </w:rPr>
        <w:t xml:space="preserve"> работ</w:t>
      </w:r>
      <w:r w:rsidRPr="00B8724A">
        <w:rPr>
          <w:rFonts w:ascii="Times New Roman" w:eastAsia="Times New Roman" w:hAnsi="Times New Roman" w:cs="Times New Roman"/>
          <w:lang w:eastAsia="ru-RU"/>
        </w:rPr>
        <w:t>у</w:t>
      </w:r>
      <w:r w:rsidR="000551DA" w:rsidRPr="00B8724A">
        <w:rPr>
          <w:rFonts w:ascii="Times New Roman" w:eastAsia="Times New Roman" w:hAnsi="Times New Roman" w:cs="Times New Roman"/>
          <w:lang w:eastAsia="ru-RU"/>
        </w:rPr>
        <w:t xml:space="preserve"> с жителями района, в особенности с гражданами, склонными к асоциальному образу жизни. Отработка квартир периодически проводится группами, включающими сотрудников полиции, Управления по СВАО ГУ МЧС России по г. Москве и управы района. 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>За истекший период 2023 года на территории строительных объектов возгорания отсутствуют.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>Все строительные площадки обследованы на предмет обеспечения пожарной безопасности. Недостатков не выявлено.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Информирование неработающего населения о правилах противопожарной безопасности и действиям при возникновении пожара, при чрезвычайных ситуациях осуществляется на консультациях в учебно-консультационном пункте района Южное Медведково (далее – УКП). Ведется постоянная работа по информированию </w:t>
      </w:r>
      <w:r w:rsidR="00E701AE" w:rsidRPr="00B8724A">
        <w:rPr>
          <w:rFonts w:ascii="Times New Roman" w:eastAsia="Times New Roman" w:hAnsi="Times New Roman" w:cs="Times New Roman"/>
          <w:lang w:eastAsia="ru-RU"/>
        </w:rPr>
        <w:t>населения,</w:t>
      </w:r>
      <w:r w:rsidRPr="00B87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01AE" w:rsidRPr="00B8724A">
        <w:rPr>
          <w:rFonts w:ascii="Times New Roman" w:eastAsia="Times New Roman" w:hAnsi="Times New Roman" w:cs="Times New Roman"/>
          <w:lang w:eastAsia="ru-RU"/>
        </w:rPr>
        <w:t>н</w:t>
      </w:r>
      <w:r w:rsidRPr="00B8724A">
        <w:rPr>
          <w:rFonts w:ascii="Times New Roman" w:eastAsia="Times New Roman" w:hAnsi="Times New Roman" w:cs="Times New Roman"/>
          <w:lang w:eastAsia="ru-RU"/>
        </w:rPr>
        <w:t>а информационных стендах жилых домов и подъездах, на официальных Интернет – ресурсах управы района и ГБУ «Жилищник района Южное Медведково» постоянно размещается и обновляется наглядная агитация на тему противопожарной безопасности.</w:t>
      </w:r>
    </w:p>
    <w:p w:rsidR="000551DA" w:rsidRPr="00B8724A" w:rsidRDefault="000551DA" w:rsidP="000551DA">
      <w:pPr>
        <w:pStyle w:val="a7"/>
        <w:spacing w:line="276" w:lineRule="auto"/>
        <w:ind w:firstLine="567"/>
        <w:jc w:val="both"/>
        <w:rPr>
          <w:rFonts w:ascii="Times New Roman" w:hAnsi="Times New Roman"/>
        </w:rPr>
      </w:pPr>
      <w:r w:rsidRPr="00B8724A">
        <w:rPr>
          <w:rFonts w:ascii="Times New Roman" w:hAnsi="Times New Roman"/>
        </w:rPr>
        <w:t>•</w:t>
      </w:r>
      <w:r w:rsidRPr="00B8724A">
        <w:rPr>
          <w:rFonts w:ascii="Times New Roman" w:hAnsi="Times New Roman"/>
        </w:rPr>
        <w:tab/>
        <w:t>УКП– Москва, ул. Полярная, д. 16, корп. 2.</w:t>
      </w:r>
    </w:p>
    <w:p w:rsidR="000551DA" w:rsidRPr="00B8724A" w:rsidRDefault="000551DA" w:rsidP="000551DA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B8724A">
        <w:rPr>
          <w:rFonts w:eastAsiaTheme="minorHAnsi" w:cstheme="minorBidi"/>
          <w:sz w:val="28"/>
          <w:szCs w:val="28"/>
          <w:lang w:eastAsia="en-US"/>
        </w:rPr>
        <w:t>График работы УКП – еженедельно, по четвергам, с 15 до 17 часов. Проводятся занятия с неработающим населением района в форме лекций, семинаров, вечеров вопросов и ответов.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>На базе ГБУ «Жилищник района Южное Медведково» создана добровольная пожарная дружина (12 человек), аварийно-спасательные формирования.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Вместе с тем, управой района «Южное Медведково» совместно с 1 РОНПР Управления по СВАО Главного управления МЧС России по г. Москве проводится ряд профилактических мероприятий, направленных на улучшение противопожарной обстановки на территории района по недопущению роста числа пострадавших на пожарах. 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Все многоквартирные дома повышенной этажности (47шт.) оборудованы системами дымоудаления и противопожарной автоматики. На сегодняшний день все системы находятся в рабочем состоянии. 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24A">
        <w:rPr>
          <w:rFonts w:ascii="Times New Roman" w:eastAsia="Times New Roman" w:hAnsi="Times New Roman" w:cs="Times New Roman"/>
          <w:lang w:eastAsia="ru-RU"/>
        </w:rPr>
        <w:t xml:space="preserve">Все стволы противопожарного водопровода заполнены водой и находятся под давлением. 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</w:rPr>
      </w:pPr>
      <w:r w:rsidRPr="00B8724A">
        <w:rPr>
          <w:rFonts w:ascii="Times New Roman" w:hAnsi="Times New Roman"/>
        </w:rPr>
        <w:t>В целях усиления работы по обеспечению противопожарной безопасности и исключения случаев возгорания на территории района организована работа по уборке мусора на закрепленной территории и своевременному его вывозу.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</w:rPr>
      </w:pPr>
      <w:r w:rsidRPr="00B8724A">
        <w:rPr>
          <w:rFonts w:ascii="Times New Roman" w:hAnsi="Times New Roman"/>
        </w:rPr>
        <w:t>Жилой фонд района обслуживают 7 объединенных диспетчерских служб. Заявки, поступающие в ОДС, отрабатываются обслуживающим персоналом и устраняются в регламентные сроки. ОДС полностью укомплектованы и имеют обученный штатный персонал, аварийный запас.</w:t>
      </w:r>
    </w:p>
    <w:p w:rsidR="000551DA" w:rsidRPr="00B8724A" w:rsidRDefault="000551DA" w:rsidP="000551DA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</w:rPr>
      </w:pPr>
      <w:r w:rsidRPr="00B8724A">
        <w:rPr>
          <w:rFonts w:ascii="Times New Roman" w:hAnsi="Times New Roman"/>
        </w:rPr>
        <w:lastRenderedPageBreak/>
        <w:t xml:space="preserve">Аварийная служба района работает в круглосуточном режиме, укомплектована аттестованным персоналом необходимыми материалами, машинами и механизмами. С сотрудниками аварийной службы проведены инструктажи по отработке алгоритмов действий при возникновении ЧС. </w:t>
      </w:r>
    </w:p>
    <w:p w:rsidR="000551DA" w:rsidRPr="00B8724A" w:rsidRDefault="000551DA" w:rsidP="000551DA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 соответствии с Планом основных мероприятий управы района Южное Медведково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 в 2023 году проведены командно- штабные тренировки на темы (соответственно):</w:t>
      </w:r>
    </w:p>
    <w:p w:rsidR="000551DA" w:rsidRPr="00B8724A" w:rsidRDefault="000551DA" w:rsidP="000551DA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07.04.2023 - Штабная тренировка в районе Южное Медведково по теме: «Действия ДДС и районного звена МГСЧС при ликвидации последствий террористического акта и частичного обрушения здания ГБУ «Московская академия фигурного катания на коньках»;</w:t>
      </w:r>
    </w:p>
    <w:p w:rsidR="000551DA" w:rsidRPr="00B8724A" w:rsidRDefault="000551DA" w:rsidP="000551DA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28.07.2023 - Штабная тренировка в районе Южное Медведково по теме: «Действия органа управления ГО при выполнении мероприятий по приведению в готовность гражданской обороны района Южное Медведково»</w:t>
      </w:r>
    </w:p>
    <w:p w:rsidR="000551DA" w:rsidRPr="00B8724A" w:rsidRDefault="000551DA" w:rsidP="000551DA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Также, 11.02.2023  и 22.11.2023 года органы управления гражданской обороны приняли участие в общегородских практических мероприятиях (тренировках) с группами контроля ГО Москвы. В ходе учений и тренировок по ГО и ЧС и пожарной безопасности при оценке действий руководителей и обучаемых, при подведении итогов учений были определены главные направления на устранение отмеченных недостатков с определением сроков их исполнения и ответственных лиц. недостатки были малозначимые, касались организационных вопросов, которые устранялись по ходу ведения тренировки (учения).</w:t>
      </w:r>
    </w:p>
    <w:p w:rsidR="00E63E31" w:rsidRPr="00B8724A" w:rsidRDefault="00E63E31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</w:p>
    <w:p w:rsidR="00E63E31" w:rsidRPr="00B8724A" w:rsidRDefault="00E63E31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</w:p>
    <w:p w:rsidR="00E63E31" w:rsidRPr="00B8724A" w:rsidRDefault="00E63E31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</w:p>
    <w:p w:rsidR="00E63E31" w:rsidRPr="00B8724A" w:rsidRDefault="00E63E31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</w:p>
    <w:p w:rsidR="009936D7" w:rsidRPr="00B8724A" w:rsidRDefault="009936D7" w:rsidP="00F13A27">
      <w:pPr>
        <w:pStyle w:val="a4"/>
        <w:tabs>
          <w:tab w:val="left" w:pos="0"/>
        </w:tabs>
        <w:ind w:left="0"/>
        <w:rPr>
          <w:b/>
          <w:color w:val="C00000"/>
          <w:sz w:val="28"/>
          <w:szCs w:val="28"/>
        </w:rPr>
      </w:pPr>
    </w:p>
    <w:p w:rsidR="009936D7" w:rsidRPr="00B8724A" w:rsidRDefault="009936D7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</w:p>
    <w:p w:rsidR="00D2093F" w:rsidRPr="00B8724A" w:rsidRDefault="00D2093F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СОЦИАЛЬНАЯ СФЕРА</w:t>
      </w:r>
    </w:p>
    <w:p w:rsidR="00D2093F" w:rsidRPr="00B8724A" w:rsidRDefault="00D2093F" w:rsidP="00D2093F">
      <w:pPr>
        <w:pStyle w:val="a4"/>
        <w:tabs>
          <w:tab w:val="left" w:pos="0"/>
        </w:tabs>
        <w:ind w:left="0"/>
        <w:jc w:val="center"/>
        <w:rPr>
          <w:bCs/>
          <w:sz w:val="28"/>
          <w:szCs w:val="28"/>
        </w:rPr>
      </w:pPr>
    </w:p>
    <w:p w:rsidR="002C792C" w:rsidRPr="00B8724A" w:rsidRDefault="002C792C" w:rsidP="002C792C">
      <w:pPr>
        <w:tabs>
          <w:tab w:val="left" w:pos="284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Оказание адресной социальной помощи ветеранам, участникам Великой Отечественной войны, жителям льготных категорий:</w:t>
      </w:r>
    </w:p>
    <w:p w:rsidR="002C792C" w:rsidRPr="00B8724A" w:rsidRDefault="002C792C" w:rsidP="002C792C">
      <w:pPr>
        <w:tabs>
          <w:tab w:val="left" w:pos="284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Оказание адресной социальной помощи нуждающимся жителям района – одна из основных задач в нашем районе.</w:t>
      </w:r>
    </w:p>
    <w:p w:rsidR="002C792C" w:rsidRPr="00B8724A" w:rsidRDefault="002C792C" w:rsidP="002C792C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b/>
          <w:sz w:val="28"/>
          <w:szCs w:val="28"/>
        </w:rPr>
        <w:t>В</w:t>
      </w:r>
      <w:r w:rsidRPr="00B8724A">
        <w:rPr>
          <w:rFonts w:eastAsiaTheme="minorHAnsi"/>
          <w:b/>
          <w:sz w:val="28"/>
          <w:szCs w:val="28"/>
          <w:lang w:eastAsia="en-US"/>
        </w:rPr>
        <w:t xml:space="preserve"> 2023 году</w:t>
      </w:r>
      <w:r w:rsidRPr="00B8724A">
        <w:rPr>
          <w:rFonts w:eastAsiaTheme="minorHAnsi"/>
          <w:sz w:val="28"/>
          <w:szCs w:val="28"/>
          <w:lang w:eastAsia="en-US"/>
        </w:rPr>
        <w:t xml:space="preserve"> проведено </w:t>
      </w:r>
      <w:r w:rsidRPr="00B8724A">
        <w:rPr>
          <w:rFonts w:eastAsiaTheme="minorHAnsi"/>
          <w:b/>
          <w:sz w:val="28"/>
          <w:szCs w:val="28"/>
          <w:lang w:eastAsia="en-US"/>
        </w:rPr>
        <w:t>18</w:t>
      </w:r>
      <w:r w:rsidRPr="00B8724A">
        <w:rPr>
          <w:rFonts w:eastAsiaTheme="minorHAnsi"/>
          <w:sz w:val="28"/>
          <w:szCs w:val="28"/>
          <w:lang w:eastAsia="en-US"/>
        </w:rPr>
        <w:t xml:space="preserve"> заседаний Комиссии по оказанию </w:t>
      </w:r>
      <w:r w:rsidRPr="00B8724A">
        <w:rPr>
          <w:sz w:val="28"/>
          <w:szCs w:val="28"/>
        </w:rPr>
        <w:t>адресной социальной помощи нуждающимся жителям района Южное Медведково города Москвы. Оказана материальная помощь 24 малоимущему жителю на сумму 250 тыс. рублей, проведены ремонты в:</w:t>
      </w:r>
    </w:p>
    <w:p w:rsidR="002C792C" w:rsidRPr="00B8724A" w:rsidRDefault="002C792C" w:rsidP="002C792C">
      <w:p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в 7 квартирах ветеранов Великой Отечественной войны на сумму 215,7 тысяч рублей;</w:t>
      </w:r>
    </w:p>
    <w:p w:rsidR="002C792C" w:rsidRPr="00B8724A" w:rsidRDefault="002C792C" w:rsidP="002C792C">
      <w:pPr>
        <w:spacing w:line="276" w:lineRule="auto"/>
        <w:jc w:val="both"/>
        <w:rPr>
          <w:sz w:val="28"/>
          <w:szCs w:val="28"/>
        </w:rPr>
      </w:pPr>
      <w:r w:rsidRPr="00B8724A">
        <w:rPr>
          <w:bCs/>
          <w:sz w:val="28"/>
          <w:szCs w:val="28"/>
        </w:rPr>
        <w:lastRenderedPageBreak/>
        <w:t xml:space="preserve">- </w:t>
      </w:r>
      <w:r w:rsidRPr="00B8724A">
        <w:rPr>
          <w:sz w:val="28"/>
          <w:szCs w:val="28"/>
        </w:rPr>
        <w:t xml:space="preserve">в 11 квартирах льготных категорий населения – инвалиды 1 гр.и 2 гр. , на сумму </w:t>
      </w:r>
      <w:r w:rsidR="006E61F8">
        <w:rPr>
          <w:sz w:val="28"/>
          <w:szCs w:val="28"/>
        </w:rPr>
        <w:t>1 млн. 773</w:t>
      </w:r>
      <w:r w:rsidRPr="00B8724A">
        <w:rPr>
          <w:sz w:val="28"/>
          <w:szCs w:val="28"/>
        </w:rPr>
        <w:t xml:space="preserve"> тыс. рублей;</w:t>
      </w:r>
    </w:p>
    <w:p w:rsidR="002C792C" w:rsidRPr="00B8724A" w:rsidRDefault="002C792C" w:rsidP="002C792C">
      <w:p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в  6 квартирах сирот на сумму 2126691,76 руб.</w:t>
      </w:r>
    </w:p>
    <w:p w:rsidR="002C792C" w:rsidRPr="00B8724A" w:rsidRDefault="002C792C" w:rsidP="002C792C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В 2023 году в районе Южное Медведково была продолжена работа по адаптации МКД:</w:t>
      </w:r>
    </w:p>
    <w:p w:rsidR="002C792C" w:rsidRPr="00B8724A" w:rsidRDefault="002C792C" w:rsidP="002C792C">
      <w:p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- установлены 11 откидных пандусов </w:t>
      </w:r>
    </w:p>
    <w:p w:rsidR="002C792C" w:rsidRPr="00B8724A" w:rsidRDefault="002C792C" w:rsidP="002C792C">
      <w:p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-установка 2 уличных пандуса </w:t>
      </w:r>
    </w:p>
    <w:p w:rsidR="002C792C" w:rsidRPr="00B8724A" w:rsidRDefault="002C792C" w:rsidP="002C792C">
      <w:p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- ремонт платформ по 8 адресам </w:t>
      </w:r>
    </w:p>
    <w:p w:rsidR="002C792C" w:rsidRPr="00B8724A" w:rsidRDefault="002C792C" w:rsidP="002C792C">
      <w:pPr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- установка 1 новой платформы Всего затрачено 3045,1 тыс руб </w:t>
      </w:r>
    </w:p>
    <w:p w:rsidR="002C792C" w:rsidRPr="00B8724A" w:rsidRDefault="002C792C" w:rsidP="002C792C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Ежемесячно льготным категориям граждан выдавались талоны на социально-бытовые услуги. В 2023 году бесплатными услугами парикмахерской, ремонта обуви  воспользовалось 288 чел.</w:t>
      </w:r>
    </w:p>
    <w:p w:rsidR="002C792C" w:rsidRPr="00B8724A" w:rsidRDefault="002C792C" w:rsidP="002C792C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Управой района совместно с Отделом социальной защиты населения районов Северное и Южное Медведково в связи с юбилейными датами, начиная с 90-летия, организовано поздравление юбиляров на дому с вручением персональных поздравлений и подарков от имени Президента РФ В.В. Путина. В 2023 г. было поздравлено 43 человека.</w:t>
      </w:r>
    </w:p>
    <w:p w:rsidR="00D2093F" w:rsidRPr="00B8724A" w:rsidRDefault="00D2093F" w:rsidP="00D2093F">
      <w:pPr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D2093F" w:rsidRPr="00B8724A" w:rsidRDefault="00D2093F" w:rsidP="00D2093F">
      <w:pPr>
        <w:suppressAutoHyphens/>
        <w:ind w:firstLine="567"/>
        <w:jc w:val="center"/>
        <w:rPr>
          <w:b/>
          <w:sz w:val="28"/>
          <w:szCs w:val="28"/>
          <w:shd w:val="clear" w:color="auto" w:fill="FFFFFF"/>
          <w:lang w:eastAsia="zh-CN"/>
        </w:rPr>
      </w:pPr>
    </w:p>
    <w:p w:rsidR="00D2093F" w:rsidRPr="00B8724A" w:rsidRDefault="00D2093F" w:rsidP="00D2093F">
      <w:pPr>
        <w:suppressAutoHyphens/>
        <w:ind w:firstLine="567"/>
        <w:jc w:val="center"/>
        <w:rPr>
          <w:b/>
          <w:sz w:val="28"/>
          <w:szCs w:val="28"/>
          <w:shd w:val="clear" w:color="auto" w:fill="FFFFFF"/>
          <w:lang w:eastAsia="zh-CN"/>
        </w:rPr>
      </w:pPr>
    </w:p>
    <w:p w:rsidR="00D2093F" w:rsidRPr="00B8724A" w:rsidRDefault="00D2093F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ОБЩЕСТВЕННЫЕ ОРГАНИЗАЦИИ РАЙОНА</w:t>
      </w:r>
    </w:p>
    <w:p w:rsidR="00D2093F" w:rsidRPr="00B8724A" w:rsidRDefault="00D2093F" w:rsidP="00D2093F">
      <w:pPr>
        <w:suppressAutoHyphens/>
        <w:ind w:firstLine="567"/>
        <w:jc w:val="center"/>
        <w:rPr>
          <w:sz w:val="28"/>
          <w:szCs w:val="28"/>
        </w:rPr>
      </w:pPr>
    </w:p>
    <w:p w:rsidR="002C792C" w:rsidRPr="00B8724A" w:rsidRDefault="002C792C" w:rsidP="002C792C">
      <w:pPr>
        <w:suppressAutoHyphens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Поддержка Совета ветеранов района Южное Медведково и первичных ветеранских организаций в выполнении уставной деятельности:</w:t>
      </w:r>
    </w:p>
    <w:p w:rsidR="002C792C" w:rsidRPr="00B8724A" w:rsidRDefault="002C792C" w:rsidP="002C792C">
      <w:pPr>
        <w:suppressAutoHyphens/>
        <w:spacing w:line="276" w:lineRule="auto"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 w:rsidRPr="00B8724A">
        <w:rPr>
          <w:rFonts w:eastAsia="Calibri"/>
          <w:sz w:val="28"/>
          <w:szCs w:val="28"/>
          <w:lang w:eastAsia="en-US"/>
        </w:rPr>
        <w:t>Одной из форм взаимодействия управы района с общественными организациями является поддержка их общественной деятельности. Для организации работы Совета ветеранов, районного общества инвалидов, общественного объединения «Моя семья» и местной организации «Союз Чернобыль Москвы» управой района  выделены 6 помещений, которые</w:t>
      </w:r>
      <w:r w:rsidRPr="00B8724A">
        <w:rPr>
          <w:sz w:val="28"/>
          <w:szCs w:val="28"/>
          <w:shd w:val="clear" w:color="auto" w:fill="FFFFFF"/>
          <w:lang w:eastAsia="zh-CN"/>
        </w:rPr>
        <w:t xml:space="preserve"> оборудованы мебелью, компьютерами и оргтехникой. </w:t>
      </w:r>
    </w:p>
    <w:p w:rsidR="002C792C" w:rsidRPr="00B8724A" w:rsidRDefault="002C792C" w:rsidP="002C792C">
      <w:pPr>
        <w:rPr>
          <w:sz w:val="28"/>
          <w:szCs w:val="28"/>
        </w:rPr>
      </w:pPr>
      <w:r w:rsidRPr="00B8724A">
        <w:rPr>
          <w:sz w:val="28"/>
          <w:szCs w:val="28"/>
        </w:rPr>
        <w:t>На материально-техническое обеспечение, ремонт помещений, оплату услуг по содержанию помещений Советов ветеранов района Южное Медведково</w:t>
      </w:r>
    </w:p>
    <w:p w:rsidR="002C792C" w:rsidRPr="00B8724A" w:rsidRDefault="002C792C" w:rsidP="002C792C">
      <w:pPr>
        <w:rPr>
          <w:sz w:val="28"/>
          <w:szCs w:val="28"/>
        </w:rPr>
      </w:pPr>
      <w:r w:rsidRPr="00B8724A">
        <w:rPr>
          <w:sz w:val="28"/>
          <w:szCs w:val="28"/>
        </w:rPr>
        <w:t xml:space="preserve">Израсходовано в 2023 году      782, 9 тыс.  руб. </w:t>
      </w:r>
    </w:p>
    <w:p w:rsidR="00D2093F" w:rsidRPr="00B8724A" w:rsidRDefault="00D2093F" w:rsidP="00D2093F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D2093F" w:rsidRPr="00B8724A" w:rsidRDefault="00D2093F" w:rsidP="00D2093F">
      <w:pPr>
        <w:pStyle w:val="a4"/>
        <w:ind w:left="0"/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ДОСУГ И СПОРТ</w:t>
      </w:r>
    </w:p>
    <w:p w:rsidR="00694C7F" w:rsidRPr="00B8724A" w:rsidRDefault="00694C7F" w:rsidP="00D2093F">
      <w:pPr>
        <w:pStyle w:val="a4"/>
        <w:ind w:left="0"/>
        <w:jc w:val="center"/>
        <w:rPr>
          <w:b/>
          <w:color w:val="C00000"/>
          <w:sz w:val="28"/>
          <w:szCs w:val="28"/>
        </w:rPr>
      </w:pPr>
    </w:p>
    <w:p w:rsidR="00F13A57" w:rsidRPr="00B8724A" w:rsidRDefault="00F13A57" w:rsidP="00F13A57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  <w:shd w:val="clear" w:color="auto" w:fill="FFFFFF"/>
        </w:rPr>
        <w:t>На территории района организацию досуговой, социально - воспитательной, физкультурно – оздоровительной и спортивной работы с населением по месту жительства осуществляет Государственное бюджетное учреждение</w:t>
      </w:r>
      <w:r w:rsidRPr="00B8724A">
        <w:rPr>
          <w:sz w:val="28"/>
          <w:szCs w:val="28"/>
        </w:rPr>
        <w:t xml:space="preserve"> «Спортивно-досуговый центр «Кентавр» филиал «Олимп».</w:t>
      </w:r>
    </w:p>
    <w:p w:rsidR="00F13A57" w:rsidRPr="00B8724A" w:rsidRDefault="00F13A57" w:rsidP="00F13A57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8724A">
        <w:rPr>
          <w:sz w:val="28"/>
          <w:szCs w:val="28"/>
          <w:shd w:val="clear" w:color="auto" w:fill="FFFFFF"/>
        </w:rPr>
        <w:t xml:space="preserve">В течение 2023 года в учреждении действовало 32 формирования различной направленности, в которых занималось 898 человек, из них 641 человек на </w:t>
      </w:r>
      <w:r w:rsidRPr="00B8724A">
        <w:rPr>
          <w:sz w:val="28"/>
          <w:szCs w:val="28"/>
          <w:shd w:val="clear" w:color="auto" w:fill="FFFFFF"/>
        </w:rPr>
        <w:lastRenderedPageBreak/>
        <w:t>бесплатной основе.</w:t>
      </w:r>
      <w:r w:rsidRPr="00B8724A">
        <w:t xml:space="preserve"> </w:t>
      </w:r>
      <w:r w:rsidRPr="00B8724A">
        <w:rPr>
          <w:sz w:val="28"/>
          <w:szCs w:val="28"/>
          <w:shd w:val="clear" w:color="auto" w:fill="FFFFFF"/>
        </w:rPr>
        <w:t>Услугами центра пользуются жители района самого разного возраста от 3 до 80 лет.</w:t>
      </w:r>
    </w:p>
    <w:p w:rsidR="00F13A57" w:rsidRPr="00B8724A" w:rsidRDefault="00F13A57" w:rsidP="00F13A57">
      <w:pPr>
        <w:ind w:firstLine="567"/>
        <w:jc w:val="both"/>
        <w:rPr>
          <w:sz w:val="28"/>
          <w:szCs w:val="28"/>
          <w:shd w:val="clear" w:color="auto" w:fill="FFFFFF"/>
        </w:rPr>
      </w:pPr>
      <w:r w:rsidRPr="00B8724A">
        <w:rPr>
          <w:sz w:val="28"/>
          <w:szCs w:val="28"/>
          <w:shd w:val="clear" w:color="auto" w:fill="FFFFFF"/>
        </w:rPr>
        <w:t xml:space="preserve">За отчитываемый период было проведено 80 мероприятий, в которых приняло участие 7075 человек. </w:t>
      </w:r>
    </w:p>
    <w:p w:rsidR="00F13A57" w:rsidRPr="00B8724A" w:rsidRDefault="00F13A57" w:rsidP="00F13A57">
      <w:pPr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ГБУ СДЦ «Кентавр» филиал «Олимп» участвовала в проекте «Московское</w:t>
      </w:r>
      <w:r w:rsidRPr="00B8724A">
        <w:t xml:space="preserve"> </w:t>
      </w:r>
      <w:r w:rsidRPr="00B8724A">
        <w:rPr>
          <w:sz w:val="28"/>
          <w:szCs w:val="28"/>
        </w:rPr>
        <w:t>долголетие». Для жителей города Москвы пенсионного возраста проводились занятия по общей физической подготовке, пению и основам смартфона. Более 120 человек приняли участие в данных мероприятиях.</w:t>
      </w:r>
    </w:p>
    <w:p w:rsidR="00F13A57" w:rsidRPr="00B8724A" w:rsidRDefault="00F13A57" w:rsidP="00F13A57">
      <w:pPr>
        <w:ind w:firstLine="567"/>
        <w:jc w:val="both"/>
        <w:rPr>
          <w:sz w:val="28"/>
          <w:szCs w:val="28"/>
          <w:shd w:val="clear" w:color="auto" w:fill="FFFFFF"/>
        </w:rPr>
      </w:pPr>
      <w:r w:rsidRPr="00B8724A">
        <w:rPr>
          <w:sz w:val="28"/>
          <w:szCs w:val="28"/>
          <w:shd w:val="clear" w:color="auto" w:fill="FFFFFF"/>
        </w:rPr>
        <w:t>В рамках патриотического воспитания молодежи, пропаганды мужества и героизма советского народа в Великой Отечественной войне 1941-1945г.г. на постоянной основе к памятным датам, не менее 5 - ти раз в год, проходят мемориально-патронатные акции. В рамках акции,</w:t>
      </w:r>
      <w:r w:rsidRPr="00B8724A">
        <w:rPr>
          <w:color w:val="242424"/>
          <w:sz w:val="28"/>
          <w:szCs w:val="28"/>
          <w:shd w:val="clear" w:color="auto" w:fill="FFFFFF"/>
        </w:rPr>
        <w:t xml:space="preserve"> </w:t>
      </w:r>
      <w:r w:rsidRPr="00B8724A">
        <w:rPr>
          <w:sz w:val="28"/>
          <w:szCs w:val="28"/>
          <w:shd w:val="clear" w:color="auto" w:fill="FFFFFF"/>
        </w:rPr>
        <w:t xml:space="preserve">подростки и молодежь приводят в порядок прилегающую территорию возле памятников, расположенных на территории района, проводятся митинги, возлагаются цветы. </w:t>
      </w:r>
    </w:p>
    <w:p w:rsidR="00F13A57" w:rsidRPr="00B8724A" w:rsidRDefault="00F13A57" w:rsidP="00F13A57">
      <w:pPr>
        <w:ind w:firstLine="567"/>
        <w:jc w:val="both"/>
        <w:rPr>
          <w:sz w:val="28"/>
          <w:szCs w:val="28"/>
          <w:shd w:val="clear" w:color="auto" w:fill="FFFFFF"/>
        </w:rPr>
      </w:pPr>
      <w:r w:rsidRPr="00B8724A">
        <w:rPr>
          <w:sz w:val="28"/>
          <w:szCs w:val="28"/>
          <w:shd w:val="clear" w:color="auto" w:fill="FFFFFF"/>
        </w:rPr>
        <w:t xml:space="preserve">Ежегодно управа района проводит конкурс «Герои Отечества», на котором демонстрируются фильмы о ветеранах Великой Отечественной войны, созданные учреждениями образования, советом ветеранов района Южное Медведково. Информация о  жизни ветеранов публикуется на сайте управы района в сети интернет. </w:t>
      </w:r>
    </w:p>
    <w:p w:rsidR="00F13A57" w:rsidRPr="00B8724A" w:rsidRDefault="00F13A57" w:rsidP="00F13A57">
      <w:pPr>
        <w:ind w:firstLine="567"/>
        <w:jc w:val="both"/>
        <w:rPr>
          <w:sz w:val="28"/>
          <w:szCs w:val="28"/>
          <w:shd w:val="clear" w:color="auto" w:fill="FFFFFF"/>
        </w:rPr>
      </w:pPr>
      <w:r w:rsidRPr="00B8724A">
        <w:rPr>
          <w:sz w:val="28"/>
          <w:szCs w:val="28"/>
          <w:shd w:val="clear" w:color="auto" w:fill="FFFFFF"/>
        </w:rPr>
        <w:t>Ко Дню Победы управой района были организованы памятные акции. Торжественная акция возложения цветов воинам погибшим во время 1941-1945 г.г., на Медведковском кладбище где захоронены бойцы, погибшие в борьбе с фашизмом в годы Великой Отечественной войны.</w:t>
      </w:r>
      <w:r w:rsidRPr="00B8724A">
        <w:t xml:space="preserve"> </w:t>
      </w:r>
      <w:r w:rsidRPr="00B8724A">
        <w:rPr>
          <w:sz w:val="28"/>
          <w:szCs w:val="28"/>
          <w:shd w:val="clear" w:color="auto" w:fill="FFFFFF"/>
        </w:rPr>
        <w:t>Памятная акция "Помните их имена..."около мемориала «Воины-Победители». Большую помощь в проведении этих акций оказало Государственное бюджетное учреждение</w:t>
      </w:r>
      <w:r w:rsidRPr="00B8724A">
        <w:rPr>
          <w:sz w:val="28"/>
          <w:szCs w:val="28"/>
        </w:rPr>
        <w:t xml:space="preserve"> «Спортивно-досуговый центр «Кентавр» филиал</w:t>
      </w:r>
      <w:r w:rsidRPr="00B8724A">
        <w:rPr>
          <w:sz w:val="28"/>
          <w:szCs w:val="28"/>
          <w:shd w:val="clear" w:color="auto" w:fill="FFFFFF"/>
        </w:rPr>
        <w:t xml:space="preserve"> «Олимп». За что всем им, еще раз выражаю благодарность.</w:t>
      </w:r>
    </w:p>
    <w:p w:rsidR="00F13A57" w:rsidRPr="00B8724A" w:rsidRDefault="00F13A57" w:rsidP="00F13A57">
      <w:pPr>
        <w:pStyle w:val="a5"/>
        <w:ind w:firstLine="567"/>
        <w:rPr>
          <w:sz w:val="28"/>
          <w:szCs w:val="28"/>
          <w:shd w:val="clear" w:color="auto" w:fill="FFFFFF"/>
        </w:rPr>
      </w:pPr>
      <w:r w:rsidRPr="00B8724A">
        <w:rPr>
          <w:sz w:val="28"/>
          <w:szCs w:val="28"/>
          <w:shd w:val="clear" w:color="auto" w:fill="FFFFFF"/>
        </w:rPr>
        <w:t xml:space="preserve">Управа района Южное Медведково и СДЦ «Кентавр» филиал «Олимп» играет большую роль в процессе организации физкультурно-оздоровительной и спортивной работы на территории района. </w:t>
      </w:r>
    </w:p>
    <w:p w:rsidR="00F13A57" w:rsidRPr="00B8724A" w:rsidRDefault="00F13A57" w:rsidP="00F13A57">
      <w:pPr>
        <w:ind w:firstLine="708"/>
        <w:jc w:val="both"/>
        <w:rPr>
          <w:color w:val="000000" w:themeColor="text1"/>
          <w:sz w:val="28"/>
          <w:szCs w:val="28"/>
        </w:rPr>
      </w:pPr>
      <w:r w:rsidRPr="00B8724A">
        <w:rPr>
          <w:sz w:val="28"/>
          <w:szCs w:val="28"/>
        </w:rPr>
        <w:t>В 2023 году на территории Южного Медведково было проведено</w:t>
      </w:r>
      <w:r w:rsidRPr="00B8724A">
        <w:rPr>
          <w:color w:val="000000" w:themeColor="text1"/>
          <w:sz w:val="28"/>
          <w:szCs w:val="28"/>
        </w:rPr>
        <w:t xml:space="preserve"> 40 мероприятий физкультурно – спортивной и оздоровительной направленности для жителей района. Всего в спортивных праздниках и соревнованиях приняли участие более 2150 жителей района.</w:t>
      </w:r>
    </w:p>
    <w:p w:rsidR="00F13A57" w:rsidRPr="00B8724A" w:rsidRDefault="00F13A57" w:rsidP="00F13A57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B8724A">
        <w:rPr>
          <w:color w:val="000000" w:themeColor="text1"/>
          <w:sz w:val="28"/>
          <w:szCs w:val="28"/>
        </w:rPr>
        <w:t xml:space="preserve">В рамках районной спартакиады в течение года проходят соревнования по 23-м видам спорта среди жителей и по 10-ти видам среди людей с </w:t>
      </w:r>
      <w:r w:rsidRPr="00B8724A">
        <w:rPr>
          <w:sz w:val="28"/>
          <w:szCs w:val="28"/>
        </w:rPr>
        <w:t>ограниченными возможностями. Особенно хочется отметить победу хоккейной команды «Южного Медведково, занявшей 1 место в окружном этапе турнира «Золотая шайба 2022-2023», допризывной молодежи, занявшей 2 место в окружной спартакиаде.</w:t>
      </w:r>
    </w:p>
    <w:p w:rsidR="00F13A57" w:rsidRPr="00B8724A" w:rsidRDefault="00F13A57" w:rsidP="00F13A57">
      <w:pPr>
        <w:pStyle w:val="a5"/>
        <w:ind w:firstLine="708"/>
        <w:rPr>
          <w:sz w:val="28"/>
          <w:szCs w:val="28"/>
        </w:rPr>
      </w:pPr>
      <w:r w:rsidRPr="00B8724A">
        <w:rPr>
          <w:sz w:val="28"/>
          <w:szCs w:val="28"/>
        </w:rPr>
        <w:t xml:space="preserve">Ежемесячно ГБУ «СДЦ «Кентавр» филиал «Олимп» проводит соревнования и спортивные праздники для людей с ограниченными возможностями, которые способствовали поддержанию здоровья взрослых и детей данной категории, адаптации людей с ограничениями жизнедеятельности к жизни в обществе.  </w:t>
      </w:r>
    </w:p>
    <w:p w:rsidR="00F13A57" w:rsidRPr="00B8724A" w:rsidRDefault="00F13A57" w:rsidP="00F13A57">
      <w:pPr>
        <w:pStyle w:val="a5"/>
        <w:ind w:firstLine="708"/>
        <w:rPr>
          <w:sz w:val="28"/>
          <w:szCs w:val="28"/>
        </w:rPr>
      </w:pPr>
      <w:r w:rsidRPr="00B8724A">
        <w:rPr>
          <w:sz w:val="28"/>
          <w:szCs w:val="28"/>
        </w:rPr>
        <w:t xml:space="preserve">В государственном бюджетном учреждении «СДЦ «Кентавр» филиал «Олимп» (Полярная ул.,10 стр.1) жители района с ограниченными возможностями </w:t>
      </w:r>
      <w:r w:rsidRPr="00B8724A">
        <w:rPr>
          <w:sz w:val="28"/>
          <w:szCs w:val="28"/>
        </w:rPr>
        <w:lastRenderedPageBreak/>
        <w:t>занимаются, шашками, дартс, настольным теннисом. Для них работает спортивный клуб со свободным режимом посещения.</w:t>
      </w:r>
    </w:p>
    <w:p w:rsidR="00F13A57" w:rsidRPr="00B8724A" w:rsidRDefault="00F13A57" w:rsidP="00F13A57">
      <w:pPr>
        <w:pStyle w:val="a5"/>
        <w:ind w:firstLine="708"/>
        <w:rPr>
          <w:sz w:val="28"/>
          <w:szCs w:val="28"/>
        </w:rPr>
      </w:pPr>
      <w:r w:rsidRPr="00B8724A">
        <w:rPr>
          <w:sz w:val="28"/>
          <w:szCs w:val="28"/>
        </w:rPr>
        <w:t>Программа реабилитации инвалидов средствами физической культуры и спорта успешно реализуется на базе ГБУ  «Московская академия фигурного катания на коньках». В академии  функционирует 2 группы по 10 чел.  для жителей района с ограниченными возможностями. На спортивных площадках по адресам Дежнева пр.,25 к.1, Молодцов ул., 25, к.2, Шокальского пр.,4, Ясный пр.,5-7, Заповедная ул.,2, Ясный пр.,11 установлены специальные тренажеры, приспособленные для занятий людей с ограниченными возможностями. В теплое время года люди с физическими ограничениями занимаются на приспособленных для них спортивных площадках.</w:t>
      </w:r>
    </w:p>
    <w:p w:rsidR="00694C7F" w:rsidRPr="00B8724A" w:rsidRDefault="00F13A57" w:rsidP="00F13A57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В зимний период залито 10 катков, в том числе два с искусственным льдом.</w:t>
      </w:r>
    </w:p>
    <w:p w:rsidR="009D4072" w:rsidRPr="00B8724A" w:rsidRDefault="009D4072" w:rsidP="00112DB8">
      <w:pPr>
        <w:autoSpaceDE w:val="0"/>
        <w:autoSpaceDN w:val="0"/>
        <w:ind w:firstLine="709"/>
        <w:contextualSpacing/>
        <w:jc w:val="center"/>
        <w:rPr>
          <w:b/>
          <w:color w:val="C00000"/>
          <w:sz w:val="28"/>
          <w:szCs w:val="28"/>
        </w:rPr>
      </w:pPr>
    </w:p>
    <w:p w:rsidR="00112DB8" w:rsidRPr="00B8724A" w:rsidRDefault="00112DB8" w:rsidP="00112DB8">
      <w:pPr>
        <w:autoSpaceDE w:val="0"/>
        <w:autoSpaceDN w:val="0"/>
        <w:ind w:firstLine="709"/>
        <w:contextualSpacing/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ОБЩЕСТВЕННЫЕ СОВЕТНИКИ</w:t>
      </w:r>
    </w:p>
    <w:p w:rsidR="00112DB8" w:rsidRPr="00B8724A" w:rsidRDefault="00112DB8" w:rsidP="00112DB8">
      <w:pPr>
        <w:autoSpaceDE w:val="0"/>
        <w:autoSpaceDN w:val="0"/>
        <w:ind w:firstLine="709"/>
        <w:contextualSpacing/>
        <w:jc w:val="center"/>
        <w:rPr>
          <w:b/>
          <w:color w:val="C00000"/>
          <w:sz w:val="28"/>
          <w:szCs w:val="28"/>
        </w:rPr>
      </w:pPr>
    </w:p>
    <w:p w:rsidR="00112DB8" w:rsidRPr="00B8724A" w:rsidRDefault="00112DB8" w:rsidP="00112DB8">
      <w:pPr>
        <w:ind w:firstLine="567"/>
        <w:jc w:val="both"/>
        <w:rPr>
          <w:sz w:val="28"/>
          <w:szCs w:val="28"/>
        </w:rPr>
      </w:pPr>
      <w:r w:rsidRPr="00B8724A">
        <w:rPr>
          <w:bCs/>
          <w:sz w:val="28"/>
          <w:szCs w:val="28"/>
        </w:rPr>
        <w:t>Большую помощь в работе оказывают мои общественные советники.</w:t>
      </w:r>
      <w:r w:rsidRPr="00B8724A">
        <w:rPr>
          <w:sz w:val="28"/>
          <w:szCs w:val="28"/>
        </w:rPr>
        <w:t xml:space="preserve"> В апреле 2023 года сменился председатель общественных советников, им стала наша активная и неравнодушная жительница Новикова Анна Георгиевна.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В состав советников входят жители от 18 до 75 лет, со всех улиц и проездов района Южное Медведково.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 xml:space="preserve">За прошедший год ОСы приняли участие в </w:t>
      </w:r>
      <w:r w:rsidRPr="007C5D4C">
        <w:rPr>
          <w:bCs/>
          <w:sz w:val="28"/>
          <w:szCs w:val="28"/>
        </w:rPr>
        <w:t>216</w:t>
      </w:r>
      <w:r w:rsidRPr="00B8724A">
        <w:rPr>
          <w:bCs/>
          <w:sz w:val="28"/>
          <w:szCs w:val="28"/>
        </w:rPr>
        <w:t xml:space="preserve"> мероприятиях в рамках района, округа и города. Их активное участие в выборах Мэра, обеспечило высокую явку на выборах и активность на протяжении всей выборной кампании со стороны жителей района.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Помимо выборов, Общественные советники района Южное Медведково активно участвуют в жизни родного района: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rFonts w:ascii="Segoe UI Symbol" w:hAnsi="Segoe UI Symbol" w:cs="Segoe UI Symbol"/>
          <w:bCs/>
          <w:sz w:val="28"/>
          <w:szCs w:val="28"/>
        </w:rPr>
        <w:t>✅</w:t>
      </w:r>
      <w:r w:rsidRPr="00B8724A">
        <w:rPr>
          <w:bCs/>
          <w:sz w:val="28"/>
          <w:szCs w:val="28"/>
        </w:rPr>
        <w:t xml:space="preserve"> На спортивных соревнованиях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rFonts w:ascii="Segoe UI Symbol" w:hAnsi="Segoe UI Symbol" w:cs="Segoe UI Symbol"/>
          <w:bCs/>
          <w:sz w:val="28"/>
          <w:szCs w:val="28"/>
        </w:rPr>
        <w:t>✅</w:t>
      </w:r>
      <w:r w:rsidRPr="00B8724A">
        <w:rPr>
          <w:bCs/>
          <w:sz w:val="28"/>
          <w:szCs w:val="28"/>
        </w:rPr>
        <w:t>В общественных слушаниях,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rFonts w:ascii="Segoe UI Symbol" w:hAnsi="Segoe UI Symbol" w:cs="Segoe UI Symbol"/>
          <w:bCs/>
          <w:sz w:val="28"/>
          <w:szCs w:val="28"/>
        </w:rPr>
        <w:t>✅</w:t>
      </w:r>
      <w:r w:rsidRPr="00B8724A">
        <w:rPr>
          <w:bCs/>
          <w:sz w:val="28"/>
          <w:szCs w:val="28"/>
        </w:rPr>
        <w:t>Традиционных субботних обходах,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rFonts w:ascii="Segoe UI Symbol" w:hAnsi="Segoe UI Symbol" w:cs="Segoe UI Symbol"/>
          <w:bCs/>
          <w:sz w:val="28"/>
          <w:szCs w:val="28"/>
        </w:rPr>
        <w:t>✅</w:t>
      </w:r>
      <w:r w:rsidRPr="00B8724A">
        <w:rPr>
          <w:bCs/>
          <w:sz w:val="28"/>
          <w:szCs w:val="28"/>
        </w:rPr>
        <w:t>В субботниках.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А также, на постоянной основе: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- собирают гуманитарную адресную помощь жителям района Южное Медведково, находящимся на СВО;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- плетут маскировочные сети, изготавливают сухой душ и окопные свечи для участников СВО;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  <w:r w:rsidRPr="00B8724A">
        <w:rPr>
          <w:bCs/>
          <w:sz w:val="28"/>
          <w:szCs w:val="28"/>
        </w:rPr>
        <w:t>- запустили проект «Вместе теплее» и активно помогают пациентам госпиталя.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</w:p>
    <w:p w:rsidR="00112DB8" w:rsidRPr="00B8724A" w:rsidRDefault="00112DB8" w:rsidP="00112DB8">
      <w:pPr>
        <w:autoSpaceDE w:val="0"/>
        <w:autoSpaceDN w:val="0"/>
        <w:ind w:firstLine="709"/>
        <w:contextualSpacing/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МОЛОДЕЖНАЯ ПАЛАТА</w:t>
      </w:r>
    </w:p>
    <w:p w:rsidR="00112DB8" w:rsidRPr="00B8724A" w:rsidRDefault="00112DB8" w:rsidP="00112DB8">
      <w:pPr>
        <w:ind w:firstLine="567"/>
        <w:jc w:val="both"/>
        <w:rPr>
          <w:bCs/>
          <w:sz w:val="28"/>
          <w:szCs w:val="28"/>
        </w:rPr>
      </w:pPr>
    </w:p>
    <w:p w:rsidR="00112DB8" w:rsidRPr="00B8724A" w:rsidRDefault="00112DB8" w:rsidP="00112DB8">
      <w:pPr>
        <w:ind w:firstLine="567"/>
        <w:jc w:val="both"/>
        <w:rPr>
          <w:b/>
          <w:bCs/>
          <w:sz w:val="28"/>
          <w:szCs w:val="28"/>
        </w:rPr>
      </w:pPr>
      <w:r w:rsidRPr="00B8724A">
        <w:rPr>
          <w:bCs/>
          <w:sz w:val="28"/>
          <w:szCs w:val="28"/>
        </w:rPr>
        <w:t xml:space="preserve">Активными помощниками в организации районных мероприятий </w:t>
      </w:r>
      <w:r w:rsidRPr="00B8724A">
        <w:rPr>
          <w:b/>
          <w:bCs/>
          <w:sz w:val="28"/>
          <w:szCs w:val="28"/>
        </w:rPr>
        <w:t xml:space="preserve">являются члены Молодежной палаты. </w:t>
      </w:r>
      <w:r w:rsidRPr="00B8724A">
        <w:rPr>
          <w:bCs/>
          <w:sz w:val="28"/>
          <w:szCs w:val="28"/>
        </w:rPr>
        <w:t>Они принимают участие не только в районных, но и в окружных и городских мероприятиях.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color w:val="000000"/>
          <w:sz w:val="28"/>
          <w:szCs w:val="28"/>
        </w:rPr>
        <w:t xml:space="preserve">В 2023 году члены Молодежной палаты организовали и приняли </w:t>
      </w:r>
      <w:r w:rsidRPr="00B8724A">
        <w:rPr>
          <w:sz w:val="28"/>
          <w:szCs w:val="28"/>
        </w:rPr>
        <w:t>участие в 53 мероприятиях различной направленности. Самые крупные и значимые из них это: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lastRenderedPageBreak/>
        <w:t>- уличные мероприятия для жителей района в рамках городского проекта «Наш двор. Добрые соседи!»;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мемориально-патронатные акции района;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районные спортивные мероприятия и «Суперкубок префекта»;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сбор гуманитарной помощи для участников СВО;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адресные поздравления ветеранов ВОВ,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районные субботники;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антинаркотические рейды.</w:t>
      </w:r>
    </w:p>
    <w:p w:rsidR="00112DB8" w:rsidRPr="00B8724A" w:rsidRDefault="00112DB8" w:rsidP="00112DB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5350" w:rsidRPr="00B8724A" w:rsidRDefault="00BB5350" w:rsidP="00786927">
      <w:pPr>
        <w:autoSpaceDE w:val="0"/>
        <w:autoSpaceDN w:val="0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B8724A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B8724A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DB436D" w:rsidRPr="00B8724A" w:rsidRDefault="00DB436D" w:rsidP="00DB436D">
      <w:pPr>
        <w:suppressAutoHyphens/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 xml:space="preserve">КОМИССИЯ ПО ДЕЛАМ НЕСОВЕРШЕННОЛЕТНИХ </w:t>
      </w:r>
    </w:p>
    <w:p w:rsidR="00DB436D" w:rsidRPr="00B8724A" w:rsidRDefault="00DB436D" w:rsidP="00DB436D">
      <w:pPr>
        <w:tabs>
          <w:tab w:val="left" w:pos="0"/>
          <w:tab w:val="left" w:pos="284"/>
        </w:tabs>
        <w:contextualSpacing/>
        <w:jc w:val="center"/>
        <w:rPr>
          <w:b/>
          <w:color w:val="C00000"/>
          <w:sz w:val="28"/>
          <w:szCs w:val="28"/>
        </w:rPr>
      </w:pPr>
      <w:r w:rsidRPr="00B8724A">
        <w:rPr>
          <w:b/>
          <w:color w:val="C00000"/>
          <w:sz w:val="28"/>
          <w:szCs w:val="28"/>
        </w:rPr>
        <w:t>И ЗАЩИТЕ ИХ ПРАВ</w:t>
      </w:r>
    </w:p>
    <w:p w:rsidR="00DB436D" w:rsidRPr="00B8724A" w:rsidRDefault="00DB436D" w:rsidP="00DB436D">
      <w:pPr>
        <w:shd w:val="clear" w:color="auto" w:fill="FFFFFF"/>
        <w:ind w:firstLine="708"/>
        <w:jc w:val="both"/>
        <w:rPr>
          <w:rFonts w:ascii="Segoe UI" w:hAnsi="Segoe UI" w:cs="Segoe UI"/>
          <w:color w:val="212121"/>
          <w:sz w:val="23"/>
          <w:szCs w:val="23"/>
        </w:rPr>
      </w:pPr>
      <w:r w:rsidRPr="00B8724A">
        <w:rPr>
          <w:color w:val="212121"/>
          <w:sz w:val="28"/>
          <w:szCs w:val="28"/>
        </w:rPr>
        <w:t>В 2023 году КДН и ЗП проведено 26 заседаний, на которых рассмотрено 654 вопроса, вынесено 771 постановление.</w:t>
      </w:r>
    </w:p>
    <w:p w:rsidR="00DB436D" w:rsidRPr="00B8724A" w:rsidRDefault="00DB436D" w:rsidP="00DB436D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B8724A">
        <w:rPr>
          <w:color w:val="212121"/>
          <w:sz w:val="28"/>
          <w:szCs w:val="28"/>
        </w:rPr>
        <w:t>В 2023 году в КДН и ЗП поступил 201 протокол об административных правонарушениях. Из них: 146 в отношении родителей, 51 в отношении несовершеннолетних, 4 в отношении иных взрослых лиц.</w:t>
      </w:r>
    </w:p>
    <w:p w:rsidR="00DB436D" w:rsidRPr="00B8724A" w:rsidRDefault="00DB436D" w:rsidP="00DB436D">
      <w:pPr>
        <w:shd w:val="clear" w:color="auto" w:fill="FFFFFF"/>
        <w:ind w:firstLine="708"/>
        <w:jc w:val="both"/>
        <w:rPr>
          <w:rFonts w:ascii="Segoe UI" w:hAnsi="Segoe UI" w:cs="Segoe UI"/>
          <w:color w:val="212121"/>
          <w:sz w:val="23"/>
          <w:szCs w:val="23"/>
        </w:rPr>
      </w:pPr>
      <w:r w:rsidRPr="00B8724A">
        <w:rPr>
          <w:color w:val="212121"/>
          <w:sz w:val="28"/>
          <w:szCs w:val="28"/>
        </w:rPr>
        <w:t xml:space="preserve">В 2023 КДН и ЗП наложено штрафов на общую сумму 111700 рублей. </w:t>
      </w:r>
    </w:p>
    <w:p w:rsidR="00DB436D" w:rsidRPr="00B8724A" w:rsidRDefault="00DB436D" w:rsidP="00DB436D">
      <w:pPr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 w:rsidRPr="00B8724A">
        <w:rPr>
          <w:color w:val="212121"/>
          <w:sz w:val="28"/>
          <w:szCs w:val="28"/>
        </w:rPr>
        <w:t>         За истекший год на профилактическом учете КДН и ЗП состояло: 32 несовершеннолетних и 25 семей.</w:t>
      </w:r>
    </w:p>
    <w:p w:rsidR="00DB436D" w:rsidRPr="00B8724A" w:rsidRDefault="00DB436D" w:rsidP="00DB436D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B8724A">
        <w:rPr>
          <w:color w:val="212121"/>
          <w:sz w:val="28"/>
          <w:szCs w:val="28"/>
        </w:rPr>
        <w:t>В 2023 г. в связи с исправлением снято с учета 15 несовершеннолетних и 15 семей.</w:t>
      </w:r>
    </w:p>
    <w:p w:rsidR="00DB436D" w:rsidRPr="00B8724A" w:rsidRDefault="00DB436D" w:rsidP="00DB436D">
      <w:pPr>
        <w:ind w:firstLine="708"/>
        <w:jc w:val="both"/>
        <w:rPr>
          <w:color w:val="212121"/>
          <w:sz w:val="28"/>
          <w:szCs w:val="28"/>
        </w:rPr>
      </w:pPr>
      <w:r w:rsidRPr="00B8724A">
        <w:rPr>
          <w:color w:val="212121"/>
          <w:sz w:val="28"/>
          <w:szCs w:val="28"/>
        </w:rPr>
        <w:t>В 2023 г. КДН и ЗП организовала и провела три круглых стола по темам:</w:t>
      </w:r>
    </w:p>
    <w:p w:rsidR="00DB436D" w:rsidRPr="00B8724A" w:rsidRDefault="00DB436D" w:rsidP="00DB436D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«Профилактика суицидального поведения несовершеннолетних»;</w:t>
      </w:r>
    </w:p>
    <w:p w:rsidR="00DB436D" w:rsidRPr="00B8724A" w:rsidRDefault="00DB436D" w:rsidP="00DB436D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«</w:t>
      </w:r>
      <w:r w:rsidRPr="00B8724A">
        <w:rPr>
          <w:sz w:val="27"/>
          <w:szCs w:val="27"/>
        </w:rPr>
        <w:t>Вместе против наркотиков!</w:t>
      </w:r>
      <w:r w:rsidRPr="00B8724A">
        <w:rPr>
          <w:sz w:val="28"/>
          <w:szCs w:val="28"/>
        </w:rPr>
        <w:t>»;</w:t>
      </w:r>
    </w:p>
    <w:p w:rsidR="00DB436D" w:rsidRPr="00B8724A" w:rsidRDefault="00DB436D" w:rsidP="00DB436D">
      <w:pPr>
        <w:ind w:firstLine="708"/>
        <w:jc w:val="both"/>
        <w:rPr>
          <w:rFonts w:ascii="Segoe UI" w:hAnsi="Segoe UI" w:cs="Segoe UI"/>
          <w:color w:val="212121"/>
          <w:sz w:val="28"/>
          <w:szCs w:val="28"/>
        </w:rPr>
      </w:pPr>
      <w:r w:rsidRPr="00B8724A">
        <w:rPr>
          <w:sz w:val="28"/>
          <w:szCs w:val="28"/>
        </w:rPr>
        <w:t>- «</w:t>
      </w:r>
      <w:r w:rsidRPr="00B8724A">
        <w:rPr>
          <w:sz w:val="28"/>
        </w:rPr>
        <w:t>Профилактика экстремизма в подростковой и молодежной среде</w:t>
      </w:r>
      <w:r w:rsidRPr="00B8724A">
        <w:rPr>
          <w:sz w:val="28"/>
          <w:szCs w:val="28"/>
        </w:rPr>
        <w:t>».</w:t>
      </w:r>
    </w:p>
    <w:p w:rsidR="00DB436D" w:rsidRPr="00B8724A" w:rsidRDefault="00DB436D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</w:p>
    <w:p w:rsidR="009D4072" w:rsidRPr="00B8724A" w:rsidRDefault="009D4072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</w:p>
    <w:p w:rsidR="009D4072" w:rsidRPr="00B8724A" w:rsidRDefault="009D4072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</w:p>
    <w:p w:rsidR="009D4072" w:rsidRPr="00B8724A" w:rsidRDefault="009D4072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</w:p>
    <w:p w:rsidR="00966F42" w:rsidRPr="00B8724A" w:rsidRDefault="00966F42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  <w:r w:rsidRPr="00B8724A">
        <w:rPr>
          <w:b/>
          <w:color w:val="C00000"/>
          <w:sz w:val="28"/>
          <w:szCs w:val="28"/>
          <w:lang w:eastAsia="zh-CN"/>
        </w:rPr>
        <w:t xml:space="preserve">ПОДГОТОВКА И ПРОВЕДЕНИЕ </w:t>
      </w:r>
    </w:p>
    <w:p w:rsidR="00966F42" w:rsidRPr="00B8724A" w:rsidRDefault="00966F42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  <w:r w:rsidRPr="00B8724A">
        <w:rPr>
          <w:b/>
          <w:color w:val="C00000"/>
          <w:sz w:val="28"/>
          <w:szCs w:val="28"/>
          <w:lang w:eastAsia="zh-CN"/>
        </w:rPr>
        <w:t>ПРИЗЫВА ГРАЖДАН НА ВОЕННУЮ СЛУЖБУ</w:t>
      </w:r>
    </w:p>
    <w:p w:rsidR="00C60022" w:rsidRPr="00B8724A" w:rsidRDefault="00C60022" w:rsidP="00C60022">
      <w:pPr>
        <w:ind w:firstLine="708"/>
        <w:jc w:val="both"/>
        <w:rPr>
          <w:sz w:val="28"/>
          <w:szCs w:val="28"/>
        </w:rPr>
      </w:pPr>
    </w:p>
    <w:p w:rsidR="00112DB8" w:rsidRPr="00B8724A" w:rsidRDefault="00112DB8" w:rsidP="00112DB8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На основании статьи 59 Конституции Российской Федерации, Федерального закона от 28 марта 1998 г. № 53-Ф3 «О воинской обязанности и военной службе», Указов Президента Российской Федерации весной и осенью 2023 г. был осуществлен призыв москвичей, не состоящих в запасе на воинскую службу.</w:t>
      </w:r>
    </w:p>
    <w:p w:rsidR="00112DB8" w:rsidRPr="00B8724A" w:rsidRDefault="00112DB8" w:rsidP="00112DB8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Управой района Южное Медведково в тесном взаимодействии с Объединённым военным комиссариатом Бабушкинского района города Москвы, Администрацией муниципального округа, ОПОП района Южное Медведково, Народной дружиной района Южное Медведково и ГБУ «Жилищник района Южное Медведково» согласно разработанному и утвержденному Регламенту была проведена большая работа по информированию граждан, подлежащих призыву в войска, а также розыску граждан, уклоняющихся от прохождения мероприятий по призыву в Вооруженные силы Российской Федерации. </w:t>
      </w:r>
    </w:p>
    <w:p w:rsidR="00112DB8" w:rsidRPr="00B8724A" w:rsidRDefault="00112DB8" w:rsidP="00112DB8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lastRenderedPageBreak/>
        <w:t>В районе было</w:t>
      </w:r>
      <w:r w:rsidRPr="00B8724A">
        <w:rPr>
          <w:rFonts w:eastAsiaTheme="minorEastAsia"/>
          <w:sz w:val="28"/>
          <w:szCs w:val="28"/>
        </w:rPr>
        <w:t xml:space="preserve"> создано 6 мобильных групп по 5 человек в каждой, о</w:t>
      </w:r>
      <w:r w:rsidRPr="00B8724A">
        <w:rPr>
          <w:sz w:val="28"/>
          <w:szCs w:val="28"/>
        </w:rPr>
        <w:t>тработано 672</w:t>
      </w:r>
      <w:r w:rsidRPr="00B8724A">
        <w:rPr>
          <w:color w:val="FF0000"/>
          <w:sz w:val="28"/>
          <w:szCs w:val="28"/>
        </w:rPr>
        <w:t xml:space="preserve"> </w:t>
      </w:r>
      <w:r w:rsidRPr="00B8724A">
        <w:rPr>
          <w:sz w:val="28"/>
          <w:szCs w:val="28"/>
        </w:rPr>
        <w:t>повестки, 40 определений. Результаты оповещения зафиксированы в Журнале учета повесток, заведенном в управе района Южное Медведково, еженедельно для координации действий заседала Рабочая группа по призыву при управе района.</w:t>
      </w:r>
    </w:p>
    <w:p w:rsidR="00112DB8" w:rsidRPr="00B8724A" w:rsidRDefault="00112DB8" w:rsidP="00112DB8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Плановое задание на призыв и оправку граждан на военную службу выполнено в установленные сроки в полном объеме. Призвано:</w:t>
      </w:r>
    </w:p>
    <w:p w:rsidR="00112DB8" w:rsidRPr="00B8724A" w:rsidRDefault="00112DB8" w:rsidP="00112DB8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весной ‒ 64 человека, что составляет 130,6% от нормы;</w:t>
      </w:r>
    </w:p>
    <w:p w:rsidR="00112DB8" w:rsidRPr="00B8724A" w:rsidRDefault="00112DB8" w:rsidP="00112DB8">
      <w:pPr>
        <w:ind w:firstLine="708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осенью ‒ 54 человека, сто составляет 100 % от нормы.</w:t>
      </w:r>
    </w:p>
    <w:p w:rsidR="004F4778" w:rsidRPr="00B8724A" w:rsidRDefault="004F4778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4F4778" w:rsidRPr="00B8724A" w:rsidRDefault="004F4778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4F4778" w:rsidRPr="00B8724A" w:rsidRDefault="004F4778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B8724A">
        <w:rPr>
          <w:rFonts w:eastAsiaTheme="minorHAnsi"/>
          <w:b/>
          <w:color w:val="C00000"/>
          <w:sz w:val="28"/>
          <w:szCs w:val="28"/>
          <w:lang w:eastAsia="en-US"/>
        </w:rPr>
        <w:t>ИНФОРМИРОВАНИЕ НАСЕЛЕНИЯ</w:t>
      </w:r>
    </w:p>
    <w:p w:rsidR="00055C40" w:rsidRPr="00B8724A" w:rsidRDefault="00055C40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055C40" w:rsidRPr="00B8724A" w:rsidRDefault="00055C40" w:rsidP="00055C40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B8724A">
        <w:rPr>
          <w:sz w:val="28"/>
          <w:szCs w:val="28"/>
          <w:lang w:eastAsia="zh-CN"/>
        </w:rPr>
        <w:t xml:space="preserve">В настоящее время жителей района о деятельности органов исполнительной власти информируют окружная газета «Звездный бульвар», официальный сайт управы района Южное Медведково. Также информирование ведётся посредством размещения материалов на информационных стендах в количестве 41, установленных на территории района и 412 информационных конструкций, установленных на подъездах МКД. </w:t>
      </w:r>
    </w:p>
    <w:p w:rsidR="00055C40" w:rsidRPr="00B8724A" w:rsidRDefault="00055C40" w:rsidP="00055C40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B8724A">
        <w:rPr>
          <w:sz w:val="28"/>
          <w:szCs w:val="28"/>
          <w:lang w:eastAsia="zh-CN"/>
        </w:rPr>
        <w:t xml:space="preserve">Для информирования и связи с жителями управа района имеет свой официальный сайт medvedkovo-juzhnoe.mos.ru, где в ежедневном режиме обновляется информация о мероприятиях, проводимых в районе и округе. В разделах портала размещена справочная информация о районе, фото- и видеоматериалы о проводимых мероприятиях, информация по основным направлениям деятельности управы, МЧС, правоохранительных органов и других организаций. </w:t>
      </w:r>
      <w:r w:rsidR="006F4DDB" w:rsidRPr="00B8724A">
        <w:rPr>
          <w:sz w:val="28"/>
          <w:szCs w:val="28"/>
          <w:lang w:eastAsia="zh-CN"/>
        </w:rPr>
        <w:t>З</w:t>
      </w:r>
      <w:r w:rsidRPr="00B8724A">
        <w:rPr>
          <w:sz w:val="28"/>
          <w:szCs w:val="28"/>
          <w:lang w:eastAsia="zh-CN"/>
        </w:rPr>
        <w:t xml:space="preserve">а прошедший год </w:t>
      </w:r>
      <w:r w:rsidR="006F4DDB" w:rsidRPr="00B8724A">
        <w:rPr>
          <w:sz w:val="28"/>
          <w:szCs w:val="28"/>
          <w:lang w:eastAsia="zh-CN"/>
        </w:rPr>
        <w:t xml:space="preserve"> посещаемость сайта управы района превысила 100 тысяч просмотров</w:t>
      </w:r>
      <w:r w:rsidRPr="00B8724A">
        <w:rPr>
          <w:sz w:val="28"/>
          <w:szCs w:val="28"/>
          <w:lang w:eastAsia="zh-CN"/>
        </w:rPr>
        <w:t xml:space="preserve">. На сайте существует раздел «Электронная приемная», с возможностью задать вопрос главе управы района и получить на него ответ, не выходя из дома.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актуальной и динамично развивающейся, она также позволяет быстро реагировать на предложения и жалобы жителей. </w:t>
      </w:r>
    </w:p>
    <w:p w:rsidR="00055C40" w:rsidRPr="00B8724A" w:rsidRDefault="00055C40" w:rsidP="00055C40">
      <w:pPr>
        <w:tabs>
          <w:tab w:val="left" w:pos="0"/>
        </w:tabs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 w:rsidRPr="00B8724A">
        <w:rPr>
          <w:sz w:val="28"/>
          <w:szCs w:val="28"/>
          <w:lang w:eastAsia="zh-CN"/>
        </w:rPr>
        <w:t xml:space="preserve">Также управа района Южное Медведково имеет </w:t>
      </w:r>
      <w:r w:rsidR="006F4DDB" w:rsidRPr="00B8724A">
        <w:rPr>
          <w:sz w:val="28"/>
          <w:szCs w:val="28"/>
          <w:lang w:eastAsia="zh-CN"/>
        </w:rPr>
        <w:t>3</w:t>
      </w:r>
      <w:r w:rsidRPr="00B8724A">
        <w:rPr>
          <w:sz w:val="28"/>
          <w:szCs w:val="28"/>
          <w:lang w:eastAsia="zh-CN"/>
        </w:rPr>
        <w:t xml:space="preserve"> официальные страницы в социальных сетях: «Вконтакте», «Телеграмм»</w:t>
      </w:r>
      <w:r w:rsidR="006F4DDB" w:rsidRPr="00B8724A">
        <w:rPr>
          <w:sz w:val="28"/>
          <w:szCs w:val="28"/>
          <w:lang w:eastAsia="zh-CN"/>
        </w:rPr>
        <w:t xml:space="preserve"> и «Одноклассники»</w:t>
      </w:r>
      <w:r w:rsidRPr="00B8724A">
        <w:rPr>
          <w:sz w:val="28"/>
          <w:szCs w:val="28"/>
          <w:lang w:eastAsia="zh-CN"/>
        </w:rPr>
        <w:t xml:space="preserve">. Благодаря обратной связи, которую обеспечивают социальные сети, удалось решить большое количество проблем в кратчайшие сроки. </w:t>
      </w:r>
    </w:p>
    <w:p w:rsidR="00055C40" w:rsidRPr="00B8724A" w:rsidRDefault="00055C40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BB5350" w:rsidRPr="00B8724A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4F4778" w:rsidRPr="00B8724A" w:rsidRDefault="004F4778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0019C0" w:rsidRPr="00B8724A" w:rsidRDefault="000019C0" w:rsidP="004F4778">
      <w:pPr>
        <w:tabs>
          <w:tab w:val="left" w:pos="0"/>
        </w:tabs>
        <w:jc w:val="center"/>
        <w:rPr>
          <w:b/>
          <w:bCs/>
          <w:color w:val="C00000"/>
          <w:sz w:val="28"/>
          <w:szCs w:val="28"/>
        </w:rPr>
      </w:pPr>
    </w:p>
    <w:p w:rsidR="000019C0" w:rsidRPr="00B8724A" w:rsidRDefault="000019C0" w:rsidP="004F4778">
      <w:pPr>
        <w:tabs>
          <w:tab w:val="left" w:pos="0"/>
        </w:tabs>
        <w:jc w:val="center"/>
        <w:rPr>
          <w:b/>
          <w:bCs/>
          <w:color w:val="C00000"/>
          <w:sz w:val="28"/>
          <w:szCs w:val="28"/>
        </w:rPr>
      </w:pPr>
    </w:p>
    <w:p w:rsidR="00542B11" w:rsidRDefault="00542B11" w:rsidP="004F4778">
      <w:pPr>
        <w:tabs>
          <w:tab w:val="left" w:pos="0"/>
        </w:tabs>
        <w:jc w:val="center"/>
        <w:rPr>
          <w:b/>
          <w:bCs/>
          <w:color w:val="C00000"/>
          <w:sz w:val="28"/>
          <w:szCs w:val="28"/>
        </w:rPr>
      </w:pPr>
    </w:p>
    <w:p w:rsidR="004F4778" w:rsidRPr="00B8724A" w:rsidRDefault="004F4778" w:rsidP="004F4778">
      <w:pPr>
        <w:tabs>
          <w:tab w:val="left" w:pos="0"/>
        </w:tabs>
        <w:jc w:val="center"/>
        <w:rPr>
          <w:b/>
          <w:bCs/>
          <w:color w:val="C00000"/>
          <w:sz w:val="28"/>
          <w:szCs w:val="28"/>
        </w:rPr>
      </w:pPr>
      <w:r w:rsidRPr="00B8724A">
        <w:rPr>
          <w:b/>
          <w:bCs/>
          <w:color w:val="C00000"/>
          <w:sz w:val="28"/>
          <w:szCs w:val="28"/>
        </w:rPr>
        <w:lastRenderedPageBreak/>
        <w:t>ВСТРЕЧИ С НАСЕЛЕНИЕМ, РАБОТА С ОБРАЩЕНИЯМИ ГРАЖДАН</w:t>
      </w:r>
    </w:p>
    <w:p w:rsidR="004F4778" w:rsidRPr="00B8724A" w:rsidRDefault="004F4778" w:rsidP="004F4778">
      <w:pPr>
        <w:tabs>
          <w:tab w:val="left" w:pos="0"/>
        </w:tabs>
        <w:jc w:val="center"/>
        <w:rPr>
          <w:b/>
          <w:bCs/>
          <w:color w:val="C00000"/>
          <w:sz w:val="28"/>
          <w:szCs w:val="28"/>
        </w:rPr>
      </w:pPr>
    </w:p>
    <w:p w:rsidR="00DD6A56" w:rsidRPr="00B8724A" w:rsidRDefault="00DD6A56" w:rsidP="00DD6A5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За отчетный год главой управы и его заместителями проведено:</w:t>
      </w:r>
    </w:p>
    <w:p w:rsidR="00DD6A56" w:rsidRPr="00B8724A" w:rsidRDefault="00DD6A56" w:rsidP="00DD6A5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 xml:space="preserve">- 50-личных приёмов главой управы района и </w:t>
      </w:r>
    </w:p>
    <w:p w:rsidR="00DD6A56" w:rsidRPr="00B8724A" w:rsidRDefault="00DD6A56" w:rsidP="00DD6A5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- 21-заместителями главы управы.</w:t>
      </w:r>
    </w:p>
    <w:p w:rsidR="00DD6A56" w:rsidRPr="00B8724A" w:rsidRDefault="00DD6A56" w:rsidP="00DD6A5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8724A">
        <w:rPr>
          <w:color w:val="auto"/>
          <w:sz w:val="28"/>
          <w:szCs w:val="28"/>
        </w:rPr>
        <w:t>О результатах рассмотрения вопросов жителей, поступивших в ходе встреч, заявители были проинформированы о решении вопроса в письменном или устном виде, а также в ходе личных выездных встреч главы управы и заместителей главы управы с жителями на местах.</w:t>
      </w:r>
    </w:p>
    <w:p w:rsidR="00DD6A56" w:rsidRPr="00B8724A" w:rsidRDefault="00DD6A56" w:rsidP="00DD6A56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За отчетный период 2023 года в управу поступило 8818 обращений жителей и 401 обращение от организаций и предприятий по различным направлениям деятельности, на которые даны аргументированные ответы в установленные законом сроки.</w:t>
      </w:r>
    </w:p>
    <w:p w:rsidR="00DD6A56" w:rsidRPr="00B8724A" w:rsidRDefault="00DD6A56" w:rsidP="00DD6A56">
      <w:pPr>
        <w:spacing w:line="276" w:lineRule="auto"/>
        <w:ind w:firstLine="567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Наибольшее количество обращений жителей района касалось следующих вопросов:</w:t>
      </w:r>
    </w:p>
    <w:p w:rsidR="00DD6A56" w:rsidRPr="00B8724A" w:rsidRDefault="00DD6A56" w:rsidP="00DD6A56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1.</w:t>
      </w:r>
      <w:r w:rsidRPr="00B8724A">
        <w:rPr>
          <w:sz w:val="14"/>
          <w:szCs w:val="14"/>
          <w:lang w:eastAsia="en-US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Содержание и эксплуатация жилищного фонда -3 тыс. 140</w:t>
      </w:r>
    </w:p>
    <w:p w:rsidR="00DD6A56" w:rsidRPr="00B8724A" w:rsidRDefault="00DD6A56" w:rsidP="00DD6A56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B8724A">
        <w:rPr>
          <w:sz w:val="28"/>
          <w:szCs w:val="28"/>
        </w:rPr>
        <w:t>2.</w:t>
      </w:r>
      <w:r w:rsidRPr="00B8724A">
        <w:rPr>
          <w:sz w:val="14"/>
          <w:szCs w:val="14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Капитальный ремонт - 1326</w:t>
      </w:r>
    </w:p>
    <w:p w:rsidR="00DD6A56" w:rsidRPr="00B8724A" w:rsidRDefault="00DD6A56" w:rsidP="00DD6A56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3.</w:t>
      </w:r>
      <w:r w:rsidRPr="00B8724A">
        <w:rPr>
          <w:sz w:val="14"/>
          <w:szCs w:val="14"/>
          <w:lang w:eastAsia="en-US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Благоустройство и содержание дворовых территорий –2 тыс. 974</w:t>
      </w:r>
    </w:p>
    <w:p w:rsidR="00DD6A56" w:rsidRPr="00B8724A" w:rsidRDefault="00DD6A56" w:rsidP="00DD6A56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4.</w:t>
      </w:r>
      <w:r w:rsidRPr="00B8724A">
        <w:rPr>
          <w:sz w:val="14"/>
          <w:szCs w:val="14"/>
          <w:lang w:eastAsia="en-US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Транспорт, гаражное хозяйство, и парковки –447</w:t>
      </w:r>
    </w:p>
    <w:p w:rsidR="00DD6A56" w:rsidRPr="00B8724A" w:rsidRDefault="00DD6A56" w:rsidP="00DD6A56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5.</w:t>
      </w:r>
      <w:r w:rsidRPr="00B8724A">
        <w:rPr>
          <w:sz w:val="14"/>
          <w:szCs w:val="14"/>
          <w:lang w:eastAsia="en-US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Градостроительство и архитектура – 424</w:t>
      </w:r>
    </w:p>
    <w:p w:rsidR="00DD6A56" w:rsidRPr="00B8724A" w:rsidRDefault="00DD6A56" w:rsidP="00DD6A56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6.</w:t>
      </w:r>
      <w:r w:rsidRPr="00B8724A">
        <w:rPr>
          <w:sz w:val="14"/>
          <w:szCs w:val="14"/>
          <w:lang w:eastAsia="en-US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Социальная сфера, семейная и молодежная политика – 238</w:t>
      </w:r>
    </w:p>
    <w:p w:rsidR="00DD6A56" w:rsidRPr="00B8724A" w:rsidRDefault="00DD6A56" w:rsidP="00DD6A56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7.</w:t>
      </w:r>
      <w:r w:rsidRPr="00B8724A">
        <w:rPr>
          <w:sz w:val="14"/>
          <w:szCs w:val="14"/>
          <w:lang w:eastAsia="en-US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Торговля –175</w:t>
      </w:r>
    </w:p>
    <w:p w:rsidR="00DD6A56" w:rsidRPr="00B8724A" w:rsidRDefault="00DD6A56" w:rsidP="00DD6A56">
      <w:pPr>
        <w:pStyle w:val="a4"/>
        <w:shd w:val="clear" w:color="auto" w:fill="FFFFFF"/>
        <w:spacing w:line="276" w:lineRule="auto"/>
        <w:ind w:left="0" w:right="101"/>
        <w:jc w:val="both"/>
        <w:rPr>
          <w:sz w:val="28"/>
          <w:szCs w:val="28"/>
          <w:lang w:eastAsia="en-US"/>
        </w:rPr>
      </w:pPr>
      <w:r w:rsidRPr="00B8724A">
        <w:rPr>
          <w:sz w:val="28"/>
          <w:szCs w:val="28"/>
          <w:lang w:eastAsia="en-US"/>
        </w:rPr>
        <w:t>8.</w:t>
      </w:r>
      <w:r w:rsidRPr="00B8724A">
        <w:rPr>
          <w:sz w:val="14"/>
          <w:szCs w:val="14"/>
          <w:lang w:eastAsia="en-US"/>
        </w:rPr>
        <w:t xml:space="preserve">                 </w:t>
      </w:r>
      <w:r w:rsidRPr="00B8724A">
        <w:rPr>
          <w:sz w:val="28"/>
          <w:szCs w:val="28"/>
          <w:lang w:eastAsia="en-US"/>
        </w:rPr>
        <w:t>Имущественно-земельные отношения – 98</w:t>
      </w:r>
    </w:p>
    <w:p w:rsidR="004F4778" w:rsidRPr="00B8724A" w:rsidRDefault="004F4778" w:rsidP="004F4778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</w:p>
    <w:p w:rsidR="00DD6A56" w:rsidRPr="00B8724A" w:rsidRDefault="00DD6A56" w:rsidP="004F4778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</w:p>
    <w:p w:rsidR="00DD6A56" w:rsidRPr="00B8724A" w:rsidRDefault="00DD6A56" w:rsidP="004F4778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</w:p>
    <w:p w:rsidR="00DD6A56" w:rsidRPr="00B8724A" w:rsidRDefault="00DD6A56" w:rsidP="004F4778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</w:p>
    <w:p w:rsidR="004F4778" w:rsidRPr="00B8724A" w:rsidRDefault="004F4778" w:rsidP="004F4778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B8724A">
        <w:rPr>
          <w:b/>
          <w:bCs/>
          <w:sz w:val="28"/>
          <w:szCs w:val="28"/>
        </w:rPr>
        <w:t>Далее я хотел бы ответить на перечень вопросов, которые подготовили для меня депутаты Совета депутатов муниципального Округа Южное Медведково.</w:t>
      </w:r>
    </w:p>
    <w:p w:rsidR="004F4778" w:rsidRPr="00B8724A" w:rsidRDefault="004F4778" w:rsidP="004F477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8724A">
        <w:rPr>
          <w:i/>
          <w:sz w:val="28"/>
          <w:szCs w:val="28"/>
        </w:rPr>
        <w:t>В заключение я хочу отметить большую и плодотворную совместную работу органов местного самоуправления и органов исполнительной власти района Южное Медведково, и выразить огромную благодарность депутатам Совета депутатов муниципального округа Южное Медведково, общественным организациям и руководителям предприятий за их поддержку, понимание и помощь в реализации наших общих планов на благо жителей района.</w:t>
      </w:r>
    </w:p>
    <w:p w:rsidR="004F4778" w:rsidRPr="00F00C61" w:rsidRDefault="004F4778" w:rsidP="004F4778">
      <w:pPr>
        <w:shd w:val="clear" w:color="auto" w:fill="FFFFFF"/>
        <w:tabs>
          <w:tab w:val="left" w:pos="0"/>
        </w:tabs>
        <w:spacing w:line="276" w:lineRule="auto"/>
        <w:jc w:val="both"/>
        <w:rPr>
          <w:i/>
        </w:rPr>
      </w:pPr>
      <w:r w:rsidRPr="00B8724A">
        <w:rPr>
          <w:i/>
          <w:sz w:val="28"/>
          <w:szCs w:val="28"/>
        </w:rPr>
        <w:t>Уверен, что совместная работа депутатов и управы района в тесном взаимодействии с жителями будет и впредь направлена на улучшение качества жизни в нашем районе. В наших с вами силах сделать эту среду благоприятной, комфортной и безопасной.</w:t>
      </w:r>
    </w:p>
    <w:p w:rsidR="00FA1210" w:rsidRPr="00E562FA" w:rsidRDefault="00FA1210" w:rsidP="00421FA0">
      <w:pPr>
        <w:autoSpaceDE w:val="0"/>
        <w:autoSpaceDN w:val="0"/>
        <w:contextualSpacing/>
        <w:jc w:val="both"/>
        <w:rPr>
          <w:color w:val="000000"/>
          <w:sz w:val="28"/>
          <w:szCs w:val="28"/>
          <w:lang w:eastAsia="en-US"/>
        </w:rPr>
      </w:pPr>
    </w:p>
    <w:sectPr w:rsidR="00FA1210" w:rsidRPr="00E562FA" w:rsidSect="00DD53F1">
      <w:footerReference w:type="default" r:id="rId9"/>
      <w:pgSz w:w="11906" w:h="16838"/>
      <w:pgMar w:top="567" w:right="709" w:bottom="284" w:left="127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33" w:rsidRDefault="00915B33" w:rsidP="00557CBA">
      <w:r>
        <w:separator/>
      </w:r>
    </w:p>
  </w:endnote>
  <w:endnote w:type="continuationSeparator" w:id="0">
    <w:p w:rsidR="00915B33" w:rsidRDefault="00915B33" w:rsidP="005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87697"/>
      <w:docPartObj>
        <w:docPartGallery w:val="Page Numbers (Bottom of Page)"/>
        <w:docPartUnique/>
      </w:docPartObj>
    </w:sdtPr>
    <w:sdtEndPr/>
    <w:sdtContent>
      <w:p w:rsidR="00BC1A13" w:rsidRDefault="00BC1A1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B9">
          <w:rPr>
            <w:noProof/>
          </w:rPr>
          <w:t>2</w:t>
        </w:r>
        <w:r>
          <w:fldChar w:fldCharType="end"/>
        </w:r>
      </w:p>
    </w:sdtContent>
  </w:sdt>
  <w:p w:rsidR="00BC1A13" w:rsidRDefault="00BC1A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33" w:rsidRDefault="00915B33" w:rsidP="00557CBA">
      <w:r>
        <w:separator/>
      </w:r>
    </w:p>
  </w:footnote>
  <w:footnote w:type="continuationSeparator" w:id="0">
    <w:p w:rsidR="00915B33" w:rsidRDefault="00915B33" w:rsidP="0055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6C1"/>
    <w:multiLevelType w:val="hybridMultilevel"/>
    <w:tmpl w:val="2518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6371"/>
    <w:multiLevelType w:val="hybridMultilevel"/>
    <w:tmpl w:val="83C6C81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C78556C"/>
    <w:multiLevelType w:val="hybridMultilevel"/>
    <w:tmpl w:val="A5565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80FD5"/>
    <w:multiLevelType w:val="hybridMultilevel"/>
    <w:tmpl w:val="FF563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751C32"/>
    <w:multiLevelType w:val="hybridMultilevel"/>
    <w:tmpl w:val="E35E30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6072E15"/>
    <w:multiLevelType w:val="hybridMultilevel"/>
    <w:tmpl w:val="39B89976"/>
    <w:lvl w:ilvl="0" w:tplc="4306C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342A3C"/>
    <w:multiLevelType w:val="multilevel"/>
    <w:tmpl w:val="31E48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B64EE4"/>
    <w:multiLevelType w:val="hybridMultilevel"/>
    <w:tmpl w:val="E35E30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7AA4497E"/>
    <w:multiLevelType w:val="hybridMultilevel"/>
    <w:tmpl w:val="E35E30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82"/>
    <w:rsid w:val="000019C0"/>
    <w:rsid w:val="0000245E"/>
    <w:rsid w:val="00006653"/>
    <w:rsid w:val="00007F6C"/>
    <w:rsid w:val="00011FEC"/>
    <w:rsid w:val="0001225F"/>
    <w:rsid w:val="00012B09"/>
    <w:rsid w:val="00024248"/>
    <w:rsid w:val="0002606A"/>
    <w:rsid w:val="00027398"/>
    <w:rsid w:val="00027AE7"/>
    <w:rsid w:val="00030305"/>
    <w:rsid w:val="00032691"/>
    <w:rsid w:val="00032FA7"/>
    <w:rsid w:val="0003556A"/>
    <w:rsid w:val="00036C90"/>
    <w:rsid w:val="00036FB0"/>
    <w:rsid w:val="00040418"/>
    <w:rsid w:val="00041324"/>
    <w:rsid w:val="000426E3"/>
    <w:rsid w:val="000441F1"/>
    <w:rsid w:val="0004616B"/>
    <w:rsid w:val="0005464F"/>
    <w:rsid w:val="000547B9"/>
    <w:rsid w:val="000551DA"/>
    <w:rsid w:val="00055A7F"/>
    <w:rsid w:val="00055C40"/>
    <w:rsid w:val="00055FF1"/>
    <w:rsid w:val="0005786A"/>
    <w:rsid w:val="000605F4"/>
    <w:rsid w:val="00060762"/>
    <w:rsid w:val="0006423A"/>
    <w:rsid w:val="0007136F"/>
    <w:rsid w:val="00074B4E"/>
    <w:rsid w:val="0007659A"/>
    <w:rsid w:val="00081B59"/>
    <w:rsid w:val="00083E12"/>
    <w:rsid w:val="00085C8B"/>
    <w:rsid w:val="000A01D0"/>
    <w:rsid w:val="000B03EE"/>
    <w:rsid w:val="000B3492"/>
    <w:rsid w:val="000B44D1"/>
    <w:rsid w:val="000B4FB8"/>
    <w:rsid w:val="000B52E6"/>
    <w:rsid w:val="000C020F"/>
    <w:rsid w:val="000C0C2E"/>
    <w:rsid w:val="000C7EDA"/>
    <w:rsid w:val="000D0624"/>
    <w:rsid w:val="000D4799"/>
    <w:rsid w:val="000D6CC7"/>
    <w:rsid w:val="000E1C0E"/>
    <w:rsid w:val="00100B65"/>
    <w:rsid w:val="00102CF8"/>
    <w:rsid w:val="00107189"/>
    <w:rsid w:val="00107A70"/>
    <w:rsid w:val="00112DB8"/>
    <w:rsid w:val="00112FAC"/>
    <w:rsid w:val="001130A4"/>
    <w:rsid w:val="00113E3A"/>
    <w:rsid w:val="001144FC"/>
    <w:rsid w:val="001213E9"/>
    <w:rsid w:val="001219DF"/>
    <w:rsid w:val="00122CCB"/>
    <w:rsid w:val="00125E5F"/>
    <w:rsid w:val="001306FC"/>
    <w:rsid w:val="0013187A"/>
    <w:rsid w:val="0013298A"/>
    <w:rsid w:val="0013390E"/>
    <w:rsid w:val="00140E79"/>
    <w:rsid w:val="00141F1A"/>
    <w:rsid w:val="00143E66"/>
    <w:rsid w:val="00146C10"/>
    <w:rsid w:val="00150702"/>
    <w:rsid w:val="00156869"/>
    <w:rsid w:val="00157CF8"/>
    <w:rsid w:val="00161EC0"/>
    <w:rsid w:val="001636EC"/>
    <w:rsid w:val="00164298"/>
    <w:rsid w:val="001646AC"/>
    <w:rsid w:val="00165DB8"/>
    <w:rsid w:val="00166B04"/>
    <w:rsid w:val="001720BD"/>
    <w:rsid w:val="00173273"/>
    <w:rsid w:val="00182648"/>
    <w:rsid w:val="00183946"/>
    <w:rsid w:val="00183D10"/>
    <w:rsid w:val="00191501"/>
    <w:rsid w:val="001949B8"/>
    <w:rsid w:val="00194E17"/>
    <w:rsid w:val="00196D73"/>
    <w:rsid w:val="001B30DE"/>
    <w:rsid w:val="001C3A62"/>
    <w:rsid w:val="001C3EEF"/>
    <w:rsid w:val="001C6D1F"/>
    <w:rsid w:val="001D2595"/>
    <w:rsid w:val="001D64C5"/>
    <w:rsid w:val="001D7231"/>
    <w:rsid w:val="001E2D12"/>
    <w:rsid w:val="001F0EC9"/>
    <w:rsid w:val="001F4E0E"/>
    <w:rsid w:val="001F535A"/>
    <w:rsid w:val="001F6283"/>
    <w:rsid w:val="001F7537"/>
    <w:rsid w:val="0020519F"/>
    <w:rsid w:val="00207F08"/>
    <w:rsid w:val="00214C0D"/>
    <w:rsid w:val="00220A13"/>
    <w:rsid w:val="00221878"/>
    <w:rsid w:val="002236D7"/>
    <w:rsid w:val="002316F2"/>
    <w:rsid w:val="00232AEB"/>
    <w:rsid w:val="00233753"/>
    <w:rsid w:val="00236A69"/>
    <w:rsid w:val="00236B10"/>
    <w:rsid w:val="00236F23"/>
    <w:rsid w:val="0024049D"/>
    <w:rsid w:val="0025362C"/>
    <w:rsid w:val="0025407B"/>
    <w:rsid w:val="00257AA3"/>
    <w:rsid w:val="00260A53"/>
    <w:rsid w:val="002639BE"/>
    <w:rsid w:val="0026678A"/>
    <w:rsid w:val="00267919"/>
    <w:rsid w:val="0027059E"/>
    <w:rsid w:val="00271774"/>
    <w:rsid w:val="002736DB"/>
    <w:rsid w:val="002775DE"/>
    <w:rsid w:val="00280D65"/>
    <w:rsid w:val="00282810"/>
    <w:rsid w:val="00294ACC"/>
    <w:rsid w:val="00297B53"/>
    <w:rsid w:val="002A664B"/>
    <w:rsid w:val="002B16D5"/>
    <w:rsid w:val="002B2293"/>
    <w:rsid w:val="002B4F58"/>
    <w:rsid w:val="002C0F6E"/>
    <w:rsid w:val="002C792C"/>
    <w:rsid w:val="002C7FDA"/>
    <w:rsid w:val="002D555A"/>
    <w:rsid w:val="002D62BF"/>
    <w:rsid w:val="002D6FB1"/>
    <w:rsid w:val="002D7CE0"/>
    <w:rsid w:val="002E29B8"/>
    <w:rsid w:val="002F282A"/>
    <w:rsid w:val="003112F4"/>
    <w:rsid w:val="003139B8"/>
    <w:rsid w:val="00322D63"/>
    <w:rsid w:val="00326239"/>
    <w:rsid w:val="00327ECC"/>
    <w:rsid w:val="00330393"/>
    <w:rsid w:val="00334FA3"/>
    <w:rsid w:val="0033609D"/>
    <w:rsid w:val="003413F2"/>
    <w:rsid w:val="003415F8"/>
    <w:rsid w:val="0035462B"/>
    <w:rsid w:val="00357511"/>
    <w:rsid w:val="003605E2"/>
    <w:rsid w:val="00362FB0"/>
    <w:rsid w:val="00365226"/>
    <w:rsid w:val="003664E8"/>
    <w:rsid w:val="003669D3"/>
    <w:rsid w:val="003705CC"/>
    <w:rsid w:val="00384636"/>
    <w:rsid w:val="00385049"/>
    <w:rsid w:val="00393732"/>
    <w:rsid w:val="003939E6"/>
    <w:rsid w:val="00395F53"/>
    <w:rsid w:val="00396459"/>
    <w:rsid w:val="003A07B6"/>
    <w:rsid w:val="003A1464"/>
    <w:rsid w:val="003A2B3B"/>
    <w:rsid w:val="003A500E"/>
    <w:rsid w:val="003B01C8"/>
    <w:rsid w:val="003B0DFA"/>
    <w:rsid w:val="003B0ECF"/>
    <w:rsid w:val="003B63BB"/>
    <w:rsid w:val="003C64F3"/>
    <w:rsid w:val="003C7215"/>
    <w:rsid w:val="003C79CA"/>
    <w:rsid w:val="003D0842"/>
    <w:rsid w:val="003D377B"/>
    <w:rsid w:val="003D407B"/>
    <w:rsid w:val="003D57F1"/>
    <w:rsid w:val="003D5DA4"/>
    <w:rsid w:val="003D612A"/>
    <w:rsid w:val="003E0444"/>
    <w:rsid w:val="003E2BE7"/>
    <w:rsid w:val="003E2EF6"/>
    <w:rsid w:val="003E5B5C"/>
    <w:rsid w:val="003F0030"/>
    <w:rsid w:val="003F4B74"/>
    <w:rsid w:val="003F6E08"/>
    <w:rsid w:val="004038EF"/>
    <w:rsid w:val="00404913"/>
    <w:rsid w:val="00405E12"/>
    <w:rsid w:val="00406201"/>
    <w:rsid w:val="004063D3"/>
    <w:rsid w:val="0040660F"/>
    <w:rsid w:val="004120F3"/>
    <w:rsid w:val="004146D5"/>
    <w:rsid w:val="004160A4"/>
    <w:rsid w:val="0041795E"/>
    <w:rsid w:val="00421FA0"/>
    <w:rsid w:val="00424C06"/>
    <w:rsid w:val="00425B7B"/>
    <w:rsid w:val="004264B3"/>
    <w:rsid w:val="004269FC"/>
    <w:rsid w:val="00427408"/>
    <w:rsid w:val="004352D7"/>
    <w:rsid w:val="004453C2"/>
    <w:rsid w:val="00445A45"/>
    <w:rsid w:val="00454CCF"/>
    <w:rsid w:val="00464426"/>
    <w:rsid w:val="00470956"/>
    <w:rsid w:val="0047304F"/>
    <w:rsid w:val="00481390"/>
    <w:rsid w:val="00483D90"/>
    <w:rsid w:val="00486469"/>
    <w:rsid w:val="0049088B"/>
    <w:rsid w:val="0049308A"/>
    <w:rsid w:val="0049472D"/>
    <w:rsid w:val="004A2067"/>
    <w:rsid w:val="004A3ECE"/>
    <w:rsid w:val="004A506C"/>
    <w:rsid w:val="004B064D"/>
    <w:rsid w:val="004B274C"/>
    <w:rsid w:val="004B6B66"/>
    <w:rsid w:val="004C0B93"/>
    <w:rsid w:val="004C13C6"/>
    <w:rsid w:val="004C6694"/>
    <w:rsid w:val="004D6EF7"/>
    <w:rsid w:val="004E04E0"/>
    <w:rsid w:val="004E0B4B"/>
    <w:rsid w:val="004E47CB"/>
    <w:rsid w:val="004E5F2E"/>
    <w:rsid w:val="004F0DA0"/>
    <w:rsid w:val="004F4778"/>
    <w:rsid w:val="004F797C"/>
    <w:rsid w:val="005004C4"/>
    <w:rsid w:val="00500927"/>
    <w:rsid w:val="00500BF5"/>
    <w:rsid w:val="00505386"/>
    <w:rsid w:val="005057C3"/>
    <w:rsid w:val="00515CFD"/>
    <w:rsid w:val="0051699F"/>
    <w:rsid w:val="00523282"/>
    <w:rsid w:val="005328D7"/>
    <w:rsid w:val="00533C37"/>
    <w:rsid w:val="00536479"/>
    <w:rsid w:val="00536720"/>
    <w:rsid w:val="0053674D"/>
    <w:rsid w:val="00536B8D"/>
    <w:rsid w:val="00536D76"/>
    <w:rsid w:val="00542B11"/>
    <w:rsid w:val="00542C34"/>
    <w:rsid w:val="00545196"/>
    <w:rsid w:val="00545C71"/>
    <w:rsid w:val="00546657"/>
    <w:rsid w:val="005538E7"/>
    <w:rsid w:val="0055452A"/>
    <w:rsid w:val="00557CBA"/>
    <w:rsid w:val="00560A3B"/>
    <w:rsid w:val="00567B95"/>
    <w:rsid w:val="00567E3A"/>
    <w:rsid w:val="005749C3"/>
    <w:rsid w:val="00576E6B"/>
    <w:rsid w:val="00580D51"/>
    <w:rsid w:val="00584C4C"/>
    <w:rsid w:val="00593640"/>
    <w:rsid w:val="00596F03"/>
    <w:rsid w:val="005A3BDC"/>
    <w:rsid w:val="005A6A6F"/>
    <w:rsid w:val="005B168A"/>
    <w:rsid w:val="005B228E"/>
    <w:rsid w:val="005B2CBD"/>
    <w:rsid w:val="005B377A"/>
    <w:rsid w:val="005B5C49"/>
    <w:rsid w:val="005B71F8"/>
    <w:rsid w:val="005C467B"/>
    <w:rsid w:val="005C6626"/>
    <w:rsid w:val="005C6B31"/>
    <w:rsid w:val="005C6E74"/>
    <w:rsid w:val="005D001E"/>
    <w:rsid w:val="005D0CD0"/>
    <w:rsid w:val="005D2CA0"/>
    <w:rsid w:val="005E18E8"/>
    <w:rsid w:val="005E458E"/>
    <w:rsid w:val="005E716D"/>
    <w:rsid w:val="005F0A86"/>
    <w:rsid w:val="005F2518"/>
    <w:rsid w:val="005F36E1"/>
    <w:rsid w:val="00610D7C"/>
    <w:rsid w:val="0061157A"/>
    <w:rsid w:val="00614386"/>
    <w:rsid w:val="00615C7E"/>
    <w:rsid w:val="00616B5B"/>
    <w:rsid w:val="00621C9C"/>
    <w:rsid w:val="00622192"/>
    <w:rsid w:val="00624B9E"/>
    <w:rsid w:val="00627E42"/>
    <w:rsid w:val="0063111F"/>
    <w:rsid w:val="006317B4"/>
    <w:rsid w:val="006362B9"/>
    <w:rsid w:val="006368A7"/>
    <w:rsid w:val="00641428"/>
    <w:rsid w:val="00642338"/>
    <w:rsid w:val="00642B0C"/>
    <w:rsid w:val="006444AB"/>
    <w:rsid w:val="0064558E"/>
    <w:rsid w:val="006461A7"/>
    <w:rsid w:val="00647EE3"/>
    <w:rsid w:val="00650D13"/>
    <w:rsid w:val="006542E0"/>
    <w:rsid w:val="00661778"/>
    <w:rsid w:val="006667E7"/>
    <w:rsid w:val="006725CD"/>
    <w:rsid w:val="00681C90"/>
    <w:rsid w:val="00681E48"/>
    <w:rsid w:val="00683F4C"/>
    <w:rsid w:val="006856DA"/>
    <w:rsid w:val="00686DA8"/>
    <w:rsid w:val="006907BA"/>
    <w:rsid w:val="00694C7F"/>
    <w:rsid w:val="006A0F3A"/>
    <w:rsid w:val="006A14E1"/>
    <w:rsid w:val="006A2427"/>
    <w:rsid w:val="006A4453"/>
    <w:rsid w:val="006B010F"/>
    <w:rsid w:val="006B33C8"/>
    <w:rsid w:val="006B38D2"/>
    <w:rsid w:val="006B4E4A"/>
    <w:rsid w:val="006B791E"/>
    <w:rsid w:val="006C0A3D"/>
    <w:rsid w:val="006C2672"/>
    <w:rsid w:val="006C611D"/>
    <w:rsid w:val="006D00EB"/>
    <w:rsid w:val="006D23BA"/>
    <w:rsid w:val="006D5E67"/>
    <w:rsid w:val="006E3EF0"/>
    <w:rsid w:val="006E61F8"/>
    <w:rsid w:val="006F29E8"/>
    <w:rsid w:val="006F3C88"/>
    <w:rsid w:val="006F4568"/>
    <w:rsid w:val="006F4DDB"/>
    <w:rsid w:val="006F5D04"/>
    <w:rsid w:val="007023C9"/>
    <w:rsid w:val="00704324"/>
    <w:rsid w:val="007079B6"/>
    <w:rsid w:val="0071162C"/>
    <w:rsid w:val="00716803"/>
    <w:rsid w:val="00721E39"/>
    <w:rsid w:val="00724088"/>
    <w:rsid w:val="00726E2A"/>
    <w:rsid w:val="00730CF3"/>
    <w:rsid w:val="0073443A"/>
    <w:rsid w:val="00734926"/>
    <w:rsid w:val="00734E00"/>
    <w:rsid w:val="0073518A"/>
    <w:rsid w:val="00740327"/>
    <w:rsid w:val="00740713"/>
    <w:rsid w:val="00744017"/>
    <w:rsid w:val="00746588"/>
    <w:rsid w:val="007470A0"/>
    <w:rsid w:val="00751EF3"/>
    <w:rsid w:val="0075319B"/>
    <w:rsid w:val="00757A09"/>
    <w:rsid w:val="007641E5"/>
    <w:rsid w:val="00764642"/>
    <w:rsid w:val="00764967"/>
    <w:rsid w:val="007667DA"/>
    <w:rsid w:val="007765E2"/>
    <w:rsid w:val="00781D6C"/>
    <w:rsid w:val="007846CC"/>
    <w:rsid w:val="00786927"/>
    <w:rsid w:val="007900BC"/>
    <w:rsid w:val="00793341"/>
    <w:rsid w:val="007967DC"/>
    <w:rsid w:val="007A0AFD"/>
    <w:rsid w:val="007A2590"/>
    <w:rsid w:val="007A4835"/>
    <w:rsid w:val="007A4B1B"/>
    <w:rsid w:val="007A6622"/>
    <w:rsid w:val="007A6D97"/>
    <w:rsid w:val="007B0F6B"/>
    <w:rsid w:val="007B17DE"/>
    <w:rsid w:val="007B6039"/>
    <w:rsid w:val="007B73FE"/>
    <w:rsid w:val="007B75FC"/>
    <w:rsid w:val="007C0EA1"/>
    <w:rsid w:val="007C5523"/>
    <w:rsid w:val="007C5D4C"/>
    <w:rsid w:val="007D20F7"/>
    <w:rsid w:val="007D2C92"/>
    <w:rsid w:val="007E5093"/>
    <w:rsid w:val="007F398A"/>
    <w:rsid w:val="007F51FE"/>
    <w:rsid w:val="007F655E"/>
    <w:rsid w:val="00801134"/>
    <w:rsid w:val="0080645B"/>
    <w:rsid w:val="00811C8E"/>
    <w:rsid w:val="00812197"/>
    <w:rsid w:val="00813C1C"/>
    <w:rsid w:val="00816775"/>
    <w:rsid w:val="008303DC"/>
    <w:rsid w:val="00830560"/>
    <w:rsid w:val="00830C7A"/>
    <w:rsid w:val="00831531"/>
    <w:rsid w:val="00835533"/>
    <w:rsid w:val="008438D4"/>
    <w:rsid w:val="00845354"/>
    <w:rsid w:val="00855669"/>
    <w:rsid w:val="00857EDA"/>
    <w:rsid w:val="00860472"/>
    <w:rsid w:val="00861998"/>
    <w:rsid w:val="00864716"/>
    <w:rsid w:val="00864F27"/>
    <w:rsid w:val="00870FC2"/>
    <w:rsid w:val="00872B3E"/>
    <w:rsid w:val="00877ED1"/>
    <w:rsid w:val="00880EAB"/>
    <w:rsid w:val="0088183B"/>
    <w:rsid w:val="008818B6"/>
    <w:rsid w:val="00882FC0"/>
    <w:rsid w:val="008877E1"/>
    <w:rsid w:val="008916CE"/>
    <w:rsid w:val="008A0246"/>
    <w:rsid w:val="008A212A"/>
    <w:rsid w:val="008A5682"/>
    <w:rsid w:val="008A6AE9"/>
    <w:rsid w:val="008B0EA7"/>
    <w:rsid w:val="008B19A6"/>
    <w:rsid w:val="008B4278"/>
    <w:rsid w:val="008B50E5"/>
    <w:rsid w:val="008C1325"/>
    <w:rsid w:val="008C2FE4"/>
    <w:rsid w:val="008D3682"/>
    <w:rsid w:val="008D7776"/>
    <w:rsid w:val="008D7864"/>
    <w:rsid w:val="008E1BD9"/>
    <w:rsid w:val="008E2164"/>
    <w:rsid w:val="008E7936"/>
    <w:rsid w:val="008F0879"/>
    <w:rsid w:val="008F27E3"/>
    <w:rsid w:val="009037B7"/>
    <w:rsid w:val="009042FD"/>
    <w:rsid w:val="00905055"/>
    <w:rsid w:val="009055B5"/>
    <w:rsid w:val="0091086E"/>
    <w:rsid w:val="00912CEA"/>
    <w:rsid w:val="0091425A"/>
    <w:rsid w:val="00914D8E"/>
    <w:rsid w:val="00915B33"/>
    <w:rsid w:val="00920348"/>
    <w:rsid w:val="00922169"/>
    <w:rsid w:val="009255FE"/>
    <w:rsid w:val="00925C75"/>
    <w:rsid w:val="00927A35"/>
    <w:rsid w:val="0093042D"/>
    <w:rsid w:val="0093057F"/>
    <w:rsid w:val="009323D9"/>
    <w:rsid w:val="00933B34"/>
    <w:rsid w:val="00935C19"/>
    <w:rsid w:val="0093627E"/>
    <w:rsid w:val="009362AB"/>
    <w:rsid w:val="00936F5D"/>
    <w:rsid w:val="0094121E"/>
    <w:rsid w:val="00943B1B"/>
    <w:rsid w:val="00945B1A"/>
    <w:rsid w:val="00946F6B"/>
    <w:rsid w:val="00947CEA"/>
    <w:rsid w:val="0095358B"/>
    <w:rsid w:val="00957F6D"/>
    <w:rsid w:val="00961470"/>
    <w:rsid w:val="0096224E"/>
    <w:rsid w:val="00962C08"/>
    <w:rsid w:val="009637D6"/>
    <w:rsid w:val="00965984"/>
    <w:rsid w:val="00966999"/>
    <w:rsid w:val="00966F42"/>
    <w:rsid w:val="009829DD"/>
    <w:rsid w:val="00990ED1"/>
    <w:rsid w:val="009936D7"/>
    <w:rsid w:val="009963E8"/>
    <w:rsid w:val="009A0CC4"/>
    <w:rsid w:val="009A1552"/>
    <w:rsid w:val="009A2BF8"/>
    <w:rsid w:val="009A4D0C"/>
    <w:rsid w:val="009A5437"/>
    <w:rsid w:val="009A654B"/>
    <w:rsid w:val="009B46A6"/>
    <w:rsid w:val="009C4CC4"/>
    <w:rsid w:val="009C520F"/>
    <w:rsid w:val="009C524E"/>
    <w:rsid w:val="009C57B2"/>
    <w:rsid w:val="009C6F6B"/>
    <w:rsid w:val="009D1983"/>
    <w:rsid w:val="009D310F"/>
    <w:rsid w:val="009D4072"/>
    <w:rsid w:val="009D6AB8"/>
    <w:rsid w:val="009E0291"/>
    <w:rsid w:val="009E046C"/>
    <w:rsid w:val="009E1816"/>
    <w:rsid w:val="009E436B"/>
    <w:rsid w:val="009F1943"/>
    <w:rsid w:val="009F3315"/>
    <w:rsid w:val="009F4773"/>
    <w:rsid w:val="009F798B"/>
    <w:rsid w:val="00A11563"/>
    <w:rsid w:val="00A11D75"/>
    <w:rsid w:val="00A218A7"/>
    <w:rsid w:val="00A23D68"/>
    <w:rsid w:val="00A31DB8"/>
    <w:rsid w:val="00A32029"/>
    <w:rsid w:val="00A33579"/>
    <w:rsid w:val="00A339E3"/>
    <w:rsid w:val="00A3477C"/>
    <w:rsid w:val="00A35B35"/>
    <w:rsid w:val="00A363F6"/>
    <w:rsid w:val="00A36FA3"/>
    <w:rsid w:val="00A3798B"/>
    <w:rsid w:val="00A37F02"/>
    <w:rsid w:val="00A400B6"/>
    <w:rsid w:val="00A40D64"/>
    <w:rsid w:val="00A40EB7"/>
    <w:rsid w:val="00A50298"/>
    <w:rsid w:val="00A515D6"/>
    <w:rsid w:val="00A57ACC"/>
    <w:rsid w:val="00A6454C"/>
    <w:rsid w:val="00A7344E"/>
    <w:rsid w:val="00A73AA5"/>
    <w:rsid w:val="00A75946"/>
    <w:rsid w:val="00A76A93"/>
    <w:rsid w:val="00A81D98"/>
    <w:rsid w:val="00A8325B"/>
    <w:rsid w:val="00A834A4"/>
    <w:rsid w:val="00A8439B"/>
    <w:rsid w:val="00A87701"/>
    <w:rsid w:val="00A9167F"/>
    <w:rsid w:val="00A91FE5"/>
    <w:rsid w:val="00AA6352"/>
    <w:rsid w:val="00AA69A8"/>
    <w:rsid w:val="00AA72D3"/>
    <w:rsid w:val="00AC2BC8"/>
    <w:rsid w:val="00AC50C3"/>
    <w:rsid w:val="00AC685A"/>
    <w:rsid w:val="00AD1521"/>
    <w:rsid w:val="00AD244F"/>
    <w:rsid w:val="00AD33BB"/>
    <w:rsid w:val="00AD599F"/>
    <w:rsid w:val="00AE2373"/>
    <w:rsid w:val="00AE2E91"/>
    <w:rsid w:val="00AE6C63"/>
    <w:rsid w:val="00AE775E"/>
    <w:rsid w:val="00AE7B3A"/>
    <w:rsid w:val="00AF3EF5"/>
    <w:rsid w:val="00AF6238"/>
    <w:rsid w:val="00AF647F"/>
    <w:rsid w:val="00AF73C9"/>
    <w:rsid w:val="00B068B7"/>
    <w:rsid w:val="00B06F2D"/>
    <w:rsid w:val="00B07416"/>
    <w:rsid w:val="00B11187"/>
    <w:rsid w:val="00B11D62"/>
    <w:rsid w:val="00B122E3"/>
    <w:rsid w:val="00B123E4"/>
    <w:rsid w:val="00B16738"/>
    <w:rsid w:val="00B17045"/>
    <w:rsid w:val="00B25705"/>
    <w:rsid w:val="00B26E19"/>
    <w:rsid w:val="00B30930"/>
    <w:rsid w:val="00B35069"/>
    <w:rsid w:val="00B36872"/>
    <w:rsid w:val="00B4250E"/>
    <w:rsid w:val="00B4266F"/>
    <w:rsid w:val="00B44AF0"/>
    <w:rsid w:val="00B550EC"/>
    <w:rsid w:val="00B553D2"/>
    <w:rsid w:val="00B563EA"/>
    <w:rsid w:val="00B568EF"/>
    <w:rsid w:val="00B57032"/>
    <w:rsid w:val="00B578E0"/>
    <w:rsid w:val="00B57C44"/>
    <w:rsid w:val="00B638E5"/>
    <w:rsid w:val="00B67076"/>
    <w:rsid w:val="00B67EE6"/>
    <w:rsid w:val="00B7218B"/>
    <w:rsid w:val="00B82796"/>
    <w:rsid w:val="00B82B82"/>
    <w:rsid w:val="00B85C09"/>
    <w:rsid w:val="00B8724A"/>
    <w:rsid w:val="00B92A72"/>
    <w:rsid w:val="00B9333C"/>
    <w:rsid w:val="00B96D00"/>
    <w:rsid w:val="00BA2DB4"/>
    <w:rsid w:val="00BA4350"/>
    <w:rsid w:val="00BA4F62"/>
    <w:rsid w:val="00BB02DB"/>
    <w:rsid w:val="00BB1CDB"/>
    <w:rsid w:val="00BB1E07"/>
    <w:rsid w:val="00BB5350"/>
    <w:rsid w:val="00BB5B7B"/>
    <w:rsid w:val="00BB6F38"/>
    <w:rsid w:val="00BC1A13"/>
    <w:rsid w:val="00BD219C"/>
    <w:rsid w:val="00BD3AAD"/>
    <w:rsid w:val="00BD7AA6"/>
    <w:rsid w:val="00BE0301"/>
    <w:rsid w:val="00BE0916"/>
    <w:rsid w:val="00BE2C48"/>
    <w:rsid w:val="00BE39CD"/>
    <w:rsid w:val="00BE510B"/>
    <w:rsid w:val="00BF0B35"/>
    <w:rsid w:val="00BF2F6C"/>
    <w:rsid w:val="00BF62CE"/>
    <w:rsid w:val="00BF74CD"/>
    <w:rsid w:val="00C05AFB"/>
    <w:rsid w:val="00C103F1"/>
    <w:rsid w:val="00C11803"/>
    <w:rsid w:val="00C174D0"/>
    <w:rsid w:val="00C26D54"/>
    <w:rsid w:val="00C2784B"/>
    <w:rsid w:val="00C30168"/>
    <w:rsid w:val="00C30205"/>
    <w:rsid w:val="00C31E67"/>
    <w:rsid w:val="00C3290C"/>
    <w:rsid w:val="00C45543"/>
    <w:rsid w:val="00C4561F"/>
    <w:rsid w:val="00C461FE"/>
    <w:rsid w:val="00C46ED6"/>
    <w:rsid w:val="00C47565"/>
    <w:rsid w:val="00C478B0"/>
    <w:rsid w:val="00C51FB3"/>
    <w:rsid w:val="00C56652"/>
    <w:rsid w:val="00C60022"/>
    <w:rsid w:val="00C61D87"/>
    <w:rsid w:val="00C63090"/>
    <w:rsid w:val="00C662F4"/>
    <w:rsid w:val="00C70D06"/>
    <w:rsid w:val="00C72F1D"/>
    <w:rsid w:val="00C75AC1"/>
    <w:rsid w:val="00C77DCC"/>
    <w:rsid w:val="00C80020"/>
    <w:rsid w:val="00C86EA5"/>
    <w:rsid w:val="00C9083B"/>
    <w:rsid w:val="00C91175"/>
    <w:rsid w:val="00C913A0"/>
    <w:rsid w:val="00C923C6"/>
    <w:rsid w:val="00C9380B"/>
    <w:rsid w:val="00C94930"/>
    <w:rsid w:val="00C94AEC"/>
    <w:rsid w:val="00C95B4C"/>
    <w:rsid w:val="00C96995"/>
    <w:rsid w:val="00CA0097"/>
    <w:rsid w:val="00CA1342"/>
    <w:rsid w:val="00CA148B"/>
    <w:rsid w:val="00CA23DC"/>
    <w:rsid w:val="00CA2436"/>
    <w:rsid w:val="00CA369B"/>
    <w:rsid w:val="00CA42D4"/>
    <w:rsid w:val="00CA69EB"/>
    <w:rsid w:val="00CA6F4D"/>
    <w:rsid w:val="00CA7E7D"/>
    <w:rsid w:val="00CB13F7"/>
    <w:rsid w:val="00CB3DD4"/>
    <w:rsid w:val="00CB45C5"/>
    <w:rsid w:val="00CB46FA"/>
    <w:rsid w:val="00CB6F6D"/>
    <w:rsid w:val="00CC06DD"/>
    <w:rsid w:val="00CC2565"/>
    <w:rsid w:val="00CD091F"/>
    <w:rsid w:val="00CD0D9A"/>
    <w:rsid w:val="00CD3E6B"/>
    <w:rsid w:val="00CD5AE9"/>
    <w:rsid w:val="00CE01D0"/>
    <w:rsid w:val="00CF232C"/>
    <w:rsid w:val="00CF2405"/>
    <w:rsid w:val="00CF3C93"/>
    <w:rsid w:val="00CF4B20"/>
    <w:rsid w:val="00D00D0E"/>
    <w:rsid w:val="00D02576"/>
    <w:rsid w:val="00D06BBB"/>
    <w:rsid w:val="00D124E1"/>
    <w:rsid w:val="00D15FCA"/>
    <w:rsid w:val="00D160FE"/>
    <w:rsid w:val="00D16ED8"/>
    <w:rsid w:val="00D176F7"/>
    <w:rsid w:val="00D2093F"/>
    <w:rsid w:val="00D21E45"/>
    <w:rsid w:val="00D35E0A"/>
    <w:rsid w:val="00D35FB9"/>
    <w:rsid w:val="00D4623B"/>
    <w:rsid w:val="00D50887"/>
    <w:rsid w:val="00D50978"/>
    <w:rsid w:val="00D549F8"/>
    <w:rsid w:val="00D5699F"/>
    <w:rsid w:val="00D703E4"/>
    <w:rsid w:val="00D71744"/>
    <w:rsid w:val="00D72C27"/>
    <w:rsid w:val="00D765D6"/>
    <w:rsid w:val="00D86249"/>
    <w:rsid w:val="00D86E1F"/>
    <w:rsid w:val="00D91F7D"/>
    <w:rsid w:val="00D92870"/>
    <w:rsid w:val="00D93BB1"/>
    <w:rsid w:val="00D96C35"/>
    <w:rsid w:val="00DA1066"/>
    <w:rsid w:val="00DA3522"/>
    <w:rsid w:val="00DA36AD"/>
    <w:rsid w:val="00DA384D"/>
    <w:rsid w:val="00DA4135"/>
    <w:rsid w:val="00DA65CD"/>
    <w:rsid w:val="00DB27F7"/>
    <w:rsid w:val="00DB436D"/>
    <w:rsid w:val="00DB6DB5"/>
    <w:rsid w:val="00DB7E58"/>
    <w:rsid w:val="00DC08DF"/>
    <w:rsid w:val="00DC253C"/>
    <w:rsid w:val="00DC6349"/>
    <w:rsid w:val="00DC7AE2"/>
    <w:rsid w:val="00DD039E"/>
    <w:rsid w:val="00DD2246"/>
    <w:rsid w:val="00DD44E9"/>
    <w:rsid w:val="00DD506D"/>
    <w:rsid w:val="00DD53F1"/>
    <w:rsid w:val="00DD6A56"/>
    <w:rsid w:val="00DE61E8"/>
    <w:rsid w:val="00DE760E"/>
    <w:rsid w:val="00DF1A6E"/>
    <w:rsid w:val="00DF5621"/>
    <w:rsid w:val="00DF668B"/>
    <w:rsid w:val="00DF6984"/>
    <w:rsid w:val="00DF6B80"/>
    <w:rsid w:val="00DF7388"/>
    <w:rsid w:val="00E01997"/>
    <w:rsid w:val="00E07457"/>
    <w:rsid w:val="00E1292F"/>
    <w:rsid w:val="00E153E5"/>
    <w:rsid w:val="00E21DF8"/>
    <w:rsid w:val="00E244D4"/>
    <w:rsid w:val="00E26213"/>
    <w:rsid w:val="00E3712D"/>
    <w:rsid w:val="00E4071B"/>
    <w:rsid w:val="00E42B8F"/>
    <w:rsid w:val="00E44EEF"/>
    <w:rsid w:val="00E4598F"/>
    <w:rsid w:val="00E511F5"/>
    <w:rsid w:val="00E51CE6"/>
    <w:rsid w:val="00E54905"/>
    <w:rsid w:val="00E54DD9"/>
    <w:rsid w:val="00E557C6"/>
    <w:rsid w:val="00E562FA"/>
    <w:rsid w:val="00E57981"/>
    <w:rsid w:val="00E57C98"/>
    <w:rsid w:val="00E615B1"/>
    <w:rsid w:val="00E62B47"/>
    <w:rsid w:val="00E63E31"/>
    <w:rsid w:val="00E701AE"/>
    <w:rsid w:val="00E723A9"/>
    <w:rsid w:val="00E752BA"/>
    <w:rsid w:val="00E83A97"/>
    <w:rsid w:val="00E8555D"/>
    <w:rsid w:val="00E864F3"/>
    <w:rsid w:val="00E8658F"/>
    <w:rsid w:val="00E95B77"/>
    <w:rsid w:val="00EA4A68"/>
    <w:rsid w:val="00EA61F8"/>
    <w:rsid w:val="00EA69D0"/>
    <w:rsid w:val="00EB1AFC"/>
    <w:rsid w:val="00EC08AA"/>
    <w:rsid w:val="00EC26D3"/>
    <w:rsid w:val="00EC30C7"/>
    <w:rsid w:val="00ED03B2"/>
    <w:rsid w:val="00ED37F8"/>
    <w:rsid w:val="00ED62E7"/>
    <w:rsid w:val="00EE0775"/>
    <w:rsid w:val="00EE2EF3"/>
    <w:rsid w:val="00EE356B"/>
    <w:rsid w:val="00EE5A06"/>
    <w:rsid w:val="00EF1325"/>
    <w:rsid w:val="00EF7E6A"/>
    <w:rsid w:val="00F00C61"/>
    <w:rsid w:val="00F0285F"/>
    <w:rsid w:val="00F05483"/>
    <w:rsid w:val="00F10EF8"/>
    <w:rsid w:val="00F13A27"/>
    <w:rsid w:val="00F13A57"/>
    <w:rsid w:val="00F21D12"/>
    <w:rsid w:val="00F22547"/>
    <w:rsid w:val="00F2285A"/>
    <w:rsid w:val="00F24043"/>
    <w:rsid w:val="00F243BA"/>
    <w:rsid w:val="00F249D2"/>
    <w:rsid w:val="00F278D0"/>
    <w:rsid w:val="00F32426"/>
    <w:rsid w:val="00F3390C"/>
    <w:rsid w:val="00F3394E"/>
    <w:rsid w:val="00F37D57"/>
    <w:rsid w:val="00F4018F"/>
    <w:rsid w:val="00F43946"/>
    <w:rsid w:val="00F47C33"/>
    <w:rsid w:val="00F628B9"/>
    <w:rsid w:val="00F6332B"/>
    <w:rsid w:val="00F652A2"/>
    <w:rsid w:val="00F81E40"/>
    <w:rsid w:val="00F82781"/>
    <w:rsid w:val="00F82BA0"/>
    <w:rsid w:val="00F83B50"/>
    <w:rsid w:val="00F8538D"/>
    <w:rsid w:val="00F86B0A"/>
    <w:rsid w:val="00F91851"/>
    <w:rsid w:val="00F93ACF"/>
    <w:rsid w:val="00F96449"/>
    <w:rsid w:val="00F97E67"/>
    <w:rsid w:val="00FA1210"/>
    <w:rsid w:val="00FA41DF"/>
    <w:rsid w:val="00FB0CA9"/>
    <w:rsid w:val="00FB2250"/>
    <w:rsid w:val="00FB2C27"/>
    <w:rsid w:val="00FB509F"/>
    <w:rsid w:val="00FC33E5"/>
    <w:rsid w:val="00FC715A"/>
    <w:rsid w:val="00FC7732"/>
    <w:rsid w:val="00FD3A4E"/>
    <w:rsid w:val="00FD7B31"/>
    <w:rsid w:val="00FE3775"/>
    <w:rsid w:val="00FF1F62"/>
    <w:rsid w:val="00FF44B1"/>
    <w:rsid w:val="00FF49C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BD430128-17FB-47E2-9B7B-A20DAA5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6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576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C467B"/>
    <w:pPr>
      <w:ind w:left="720"/>
      <w:contextualSpacing/>
    </w:pPr>
  </w:style>
  <w:style w:type="paragraph" w:styleId="a5">
    <w:name w:val="Body Text"/>
    <w:basedOn w:val="a"/>
    <w:link w:val="a6"/>
    <w:rsid w:val="005C467B"/>
    <w:pPr>
      <w:suppressAutoHyphens/>
      <w:jc w:val="both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5C46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aliases w:val="мой"/>
    <w:link w:val="a8"/>
    <w:uiPriority w:val="1"/>
    <w:qFormat/>
    <w:rsid w:val="00936F5D"/>
    <w:pPr>
      <w:spacing w:after="0" w:line="240" w:lineRule="auto"/>
    </w:pPr>
    <w:rPr>
      <w:sz w:val="28"/>
      <w:szCs w:val="28"/>
    </w:rPr>
  </w:style>
  <w:style w:type="paragraph" w:customStyle="1" w:styleId="a9">
    <w:name w:val="Стиль"/>
    <w:uiPriority w:val="99"/>
    <w:semiHidden/>
    <w:rsid w:val="009A5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uiPriority w:val="99"/>
    <w:semiHidden/>
    <w:locked/>
    <w:rsid w:val="009A5437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semiHidden/>
    <w:rsid w:val="009A5437"/>
    <w:pPr>
      <w:widowControl w:val="0"/>
      <w:shd w:val="clear" w:color="auto" w:fill="FFFFFF"/>
      <w:spacing w:line="281" w:lineRule="exact"/>
      <w:ind w:hanging="62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b">
    <w:name w:val="Основной текст + Полужирный"/>
    <w:uiPriority w:val="99"/>
    <w:rsid w:val="009A543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07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57C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7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57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7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semiHidden/>
    <w:unhideWhenUsed/>
    <w:rsid w:val="004F0DA0"/>
    <w:rPr>
      <w:vertAlign w:val="superscript"/>
    </w:rPr>
  </w:style>
  <w:style w:type="table" w:styleId="af3">
    <w:name w:val="Table Grid"/>
    <w:basedOn w:val="a1"/>
    <w:uiPriority w:val="39"/>
    <w:rsid w:val="00FD3A4E"/>
    <w:pPr>
      <w:spacing w:after="0" w:line="240" w:lineRule="auto"/>
    </w:pPr>
    <w:rPr>
      <w:rFonts w:ascii="Times New Roman" w:hAnsi="Times New Roman" w:cs="Arial"/>
      <w:bCs/>
      <w:i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32FA7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032F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54905"/>
    <w:pPr>
      <w:spacing w:before="100" w:beforeAutospacing="1" w:after="100" w:afterAutospacing="1"/>
    </w:pPr>
  </w:style>
  <w:style w:type="paragraph" w:customStyle="1" w:styleId="Default">
    <w:name w:val="Default"/>
    <w:rsid w:val="008C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69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Strong"/>
    <w:basedOn w:val="a0"/>
    <w:uiPriority w:val="22"/>
    <w:qFormat/>
    <w:rsid w:val="00BF2F6C"/>
    <w:rPr>
      <w:b/>
      <w:bCs/>
    </w:rPr>
  </w:style>
  <w:style w:type="character" w:customStyle="1" w:styleId="a8">
    <w:name w:val="Без интервала Знак"/>
    <w:aliases w:val="мой Знак"/>
    <w:link w:val="a7"/>
    <w:uiPriority w:val="1"/>
    <w:locked/>
    <w:rsid w:val="00113E3A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694C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4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4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9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1BFA-22C9-4474-9A68-4A6A2EBB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Гумилёва Наталья Александровна</dc:creator>
  <cp:lastModifiedBy>AniksTD</cp:lastModifiedBy>
  <cp:revision>2</cp:revision>
  <cp:lastPrinted>2024-02-07T14:14:00Z</cp:lastPrinted>
  <dcterms:created xsi:type="dcterms:W3CDTF">2024-02-16T11:24:00Z</dcterms:created>
  <dcterms:modified xsi:type="dcterms:W3CDTF">2024-02-16T11:24:00Z</dcterms:modified>
</cp:coreProperties>
</file>